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C2519" w14:textId="637D4CEF" w:rsidR="00181F60" w:rsidRPr="00B5154E" w:rsidRDefault="00B5154E">
      <w:pPr>
        <w:pStyle w:val="Default"/>
        <w:suppressAutoHyphens/>
        <w:spacing w:before="0" w:line="240" w:lineRule="auto"/>
        <w:rPr>
          <w:rFonts w:ascii="Calibri" w:hAnsi="Calibri" w:cs="Calibri"/>
        </w:rPr>
      </w:pPr>
      <w:r w:rsidRPr="00B5154E">
        <w:rPr>
          <w:rFonts w:ascii="Calibri" w:hAnsi="Calibri" w:cs="Calibri"/>
          <w:b/>
          <w:bCs/>
        </w:rPr>
        <w:t>We are</w:t>
      </w:r>
      <w:r w:rsidR="005400E5" w:rsidRPr="00B5154E">
        <w:rPr>
          <w:rFonts w:ascii="Calibri" w:hAnsi="Calibri" w:cs="Calibri"/>
          <w:b/>
          <w:bCs/>
        </w:rPr>
        <w:t xml:space="preserve"> looking to appoint a Mission Enabler</w:t>
      </w:r>
    </w:p>
    <w:p w14:paraId="6C880E90" w14:textId="77777777" w:rsidR="00181F60" w:rsidRPr="00B5154E" w:rsidRDefault="00181F60">
      <w:pPr>
        <w:pStyle w:val="Default"/>
        <w:suppressAutoHyphens/>
        <w:spacing w:before="0" w:line="240" w:lineRule="auto"/>
        <w:rPr>
          <w:rFonts w:ascii="Calibri" w:hAnsi="Calibri" w:cs="Calibri"/>
        </w:rPr>
      </w:pPr>
    </w:p>
    <w:p w14:paraId="3AA3AC63" w14:textId="6FAF14CD" w:rsidR="00181F60" w:rsidRPr="00B5154E" w:rsidRDefault="005400E5">
      <w:pPr>
        <w:pStyle w:val="Default"/>
        <w:suppressAutoHyphens/>
        <w:spacing w:before="0" w:line="240" w:lineRule="auto"/>
        <w:rPr>
          <w:rFonts w:ascii="Calibri" w:hAnsi="Calibri" w:cs="Calibri"/>
        </w:rPr>
      </w:pPr>
      <w:r w:rsidRPr="00B5154E">
        <w:rPr>
          <w:rFonts w:ascii="Calibri" w:hAnsi="Calibri" w:cs="Calibri"/>
        </w:rPr>
        <w:t>who is passionate about sharing Jesus:</w:t>
      </w:r>
    </w:p>
    <w:p w14:paraId="34193865" w14:textId="77777777" w:rsidR="00181F60" w:rsidRPr="00B5154E" w:rsidRDefault="00181F60">
      <w:pPr>
        <w:pStyle w:val="Default"/>
        <w:suppressAutoHyphens/>
        <w:spacing w:before="0" w:line="240" w:lineRule="auto"/>
        <w:rPr>
          <w:rFonts w:ascii="Calibri" w:hAnsi="Calibri" w:cs="Calibri"/>
        </w:rPr>
      </w:pPr>
    </w:p>
    <w:p w14:paraId="469539C8" w14:textId="09BE3325" w:rsidR="00181F60" w:rsidRPr="00B5154E" w:rsidRDefault="005400E5">
      <w:pPr>
        <w:pStyle w:val="Default"/>
        <w:numPr>
          <w:ilvl w:val="0"/>
          <w:numId w:val="2"/>
        </w:numPr>
        <w:suppressAutoHyphens/>
        <w:spacing w:before="0" w:line="240" w:lineRule="auto"/>
        <w:rPr>
          <w:rFonts w:ascii="Calibri" w:hAnsi="Calibri" w:cs="Calibri"/>
        </w:rPr>
      </w:pPr>
      <w:r w:rsidRPr="00B5154E">
        <w:rPr>
          <w:rFonts w:ascii="Calibri" w:hAnsi="Calibri" w:cs="Calibri"/>
        </w:rPr>
        <w:t>To equip the church to reach and disciple new people.</w:t>
      </w:r>
    </w:p>
    <w:p w14:paraId="65D6853F" w14:textId="5999C83A" w:rsidR="00181F60" w:rsidRPr="00B5154E" w:rsidRDefault="005400E5">
      <w:pPr>
        <w:pStyle w:val="Default"/>
        <w:numPr>
          <w:ilvl w:val="0"/>
          <w:numId w:val="2"/>
        </w:numPr>
        <w:suppressAutoHyphens/>
        <w:spacing w:before="0" w:line="240" w:lineRule="auto"/>
        <w:rPr>
          <w:rFonts w:ascii="Calibri" w:hAnsi="Calibri" w:cs="Calibri"/>
        </w:rPr>
      </w:pPr>
      <w:r w:rsidRPr="00B5154E">
        <w:rPr>
          <w:rFonts w:ascii="Calibri" w:hAnsi="Calibri" w:cs="Calibri"/>
        </w:rPr>
        <w:t>To innovate new possibilities with existing groups.</w:t>
      </w:r>
    </w:p>
    <w:p w14:paraId="71C2A8B0" w14:textId="1DAF2D5F" w:rsidR="00181F60" w:rsidRPr="00B5154E" w:rsidRDefault="005400E5">
      <w:pPr>
        <w:pStyle w:val="Default"/>
        <w:numPr>
          <w:ilvl w:val="0"/>
          <w:numId w:val="2"/>
        </w:numPr>
        <w:suppressAutoHyphens/>
        <w:spacing w:before="0" w:line="240" w:lineRule="auto"/>
        <w:rPr>
          <w:rFonts w:ascii="Calibri" w:hAnsi="Calibri" w:cs="Calibri"/>
        </w:rPr>
      </w:pPr>
      <w:r w:rsidRPr="00B5154E">
        <w:rPr>
          <w:rFonts w:ascii="Calibri" w:hAnsi="Calibri" w:cs="Calibri"/>
        </w:rPr>
        <w:t>To help launch emerging missional communities.</w:t>
      </w:r>
    </w:p>
    <w:p w14:paraId="53CE49DE" w14:textId="44C32EEA" w:rsidR="00181F60" w:rsidRPr="00B5154E" w:rsidRDefault="00181F60">
      <w:pPr>
        <w:pStyle w:val="Default"/>
        <w:suppressAutoHyphens/>
        <w:spacing w:before="0" w:line="240" w:lineRule="auto"/>
        <w:rPr>
          <w:rFonts w:ascii="Calibri" w:hAnsi="Calibri" w:cs="Calibri"/>
        </w:rPr>
      </w:pPr>
    </w:p>
    <w:p w14:paraId="2BF4B313" w14:textId="2060B9C1" w:rsidR="00181F60" w:rsidRPr="00B5154E" w:rsidRDefault="005400E5">
      <w:pPr>
        <w:pStyle w:val="Default"/>
        <w:suppressAutoHyphens/>
        <w:spacing w:before="0" w:line="240" w:lineRule="auto"/>
        <w:rPr>
          <w:rFonts w:ascii="Calibri" w:hAnsi="Calibri" w:cs="Calibri"/>
        </w:rPr>
      </w:pPr>
      <w:r w:rsidRPr="00B5154E">
        <w:rPr>
          <w:rFonts w:ascii="Calibri" w:hAnsi="Calibri" w:cs="Calibri"/>
          <w:b/>
          <w:bCs/>
        </w:rPr>
        <w:t>Who we are</w:t>
      </w:r>
    </w:p>
    <w:p w14:paraId="6586A92E" w14:textId="53E4B736" w:rsidR="00181F60" w:rsidRPr="00B5154E" w:rsidRDefault="005400E5">
      <w:pPr>
        <w:pStyle w:val="Default"/>
        <w:suppressAutoHyphens/>
        <w:spacing w:before="0" w:line="240" w:lineRule="auto"/>
        <w:rPr>
          <w:rFonts w:ascii="Calibri" w:hAnsi="Calibri" w:cs="Calibri"/>
        </w:rPr>
      </w:pPr>
      <w:r w:rsidRPr="00B5154E">
        <w:rPr>
          <w:rFonts w:ascii="Calibri" w:hAnsi="Calibri" w:cs="Calibri"/>
        </w:rPr>
        <w:t>We are a vibrant church, passionate about Jesus and open to the leading of God’s Spirit. We are hopeful and ambitious to make a significant difference for God in our town. Our Vision Statement is core to what we do:</w:t>
      </w:r>
    </w:p>
    <w:p w14:paraId="7A153C46" w14:textId="77777777" w:rsidR="00181F60" w:rsidRPr="00B5154E" w:rsidRDefault="00181F60">
      <w:pPr>
        <w:pStyle w:val="Default"/>
        <w:spacing w:before="0" w:line="240" w:lineRule="auto"/>
        <w:rPr>
          <w:rFonts w:ascii="Calibri" w:hAnsi="Calibri" w:cs="Calibri"/>
        </w:rPr>
      </w:pPr>
    </w:p>
    <w:p w14:paraId="1BB63F38" w14:textId="77777777" w:rsidR="00181F60" w:rsidRPr="00B5154E" w:rsidRDefault="005400E5">
      <w:pPr>
        <w:pStyle w:val="Default"/>
        <w:spacing w:before="0" w:line="240" w:lineRule="auto"/>
        <w:jc w:val="center"/>
        <w:rPr>
          <w:rFonts w:ascii="Calibri" w:hAnsi="Calibri" w:cs="Calibri"/>
        </w:rPr>
      </w:pPr>
      <w:r w:rsidRPr="00B5154E">
        <w:rPr>
          <w:rFonts w:ascii="Calibri" w:hAnsi="Calibri" w:cs="Calibri"/>
          <w:b/>
          <w:bCs/>
          <w:i/>
          <w:iCs/>
        </w:rPr>
        <w:t>Becoming Like Jesus, Making Disciples, Bringing Real Change.</w:t>
      </w:r>
    </w:p>
    <w:p w14:paraId="39A40F80" w14:textId="77777777" w:rsidR="00181F60" w:rsidRPr="00B5154E" w:rsidRDefault="00181F60">
      <w:pPr>
        <w:pStyle w:val="Default"/>
        <w:suppressAutoHyphens/>
        <w:spacing w:before="0" w:line="240" w:lineRule="auto"/>
        <w:rPr>
          <w:rFonts w:ascii="Calibri" w:hAnsi="Calibri" w:cs="Calibri"/>
        </w:rPr>
      </w:pPr>
    </w:p>
    <w:p w14:paraId="65F37844" w14:textId="5254900B" w:rsidR="00181F60" w:rsidRPr="00B5154E" w:rsidRDefault="005400E5">
      <w:pPr>
        <w:pStyle w:val="Default"/>
        <w:suppressAutoHyphens/>
        <w:spacing w:before="0" w:line="240" w:lineRule="auto"/>
        <w:rPr>
          <w:rFonts w:ascii="Calibri" w:hAnsi="Calibri" w:cs="Calibri"/>
        </w:rPr>
      </w:pPr>
      <w:r w:rsidRPr="00B5154E">
        <w:rPr>
          <w:rFonts w:ascii="Calibri" w:hAnsi="Calibri" w:cs="Calibri"/>
        </w:rPr>
        <w:t>Our current expression of mission is the development of missional communities of varying sizes. Coupled with a commitment to orthodox Biblical integrity, our church is in a season with more people involved in some kind of missional adventure, reaching out to new people. The goal is to develop ‘disciples who make disciples’. We are a warm and loving church. We have well-established youth work, but not so much ministry to younger families.</w:t>
      </w:r>
    </w:p>
    <w:p w14:paraId="4859AF94" w14:textId="77777777" w:rsidR="00181F60" w:rsidRPr="00B5154E" w:rsidRDefault="00181F60">
      <w:pPr>
        <w:pStyle w:val="Default"/>
        <w:suppressAutoHyphens/>
        <w:spacing w:before="0" w:line="240" w:lineRule="auto"/>
        <w:rPr>
          <w:rFonts w:ascii="Calibri" w:hAnsi="Calibri" w:cs="Calibri"/>
        </w:rPr>
      </w:pPr>
    </w:p>
    <w:p w14:paraId="33B1A9AB" w14:textId="77777777" w:rsidR="00181F60" w:rsidRPr="00B5154E" w:rsidRDefault="005400E5">
      <w:pPr>
        <w:pStyle w:val="Default"/>
        <w:suppressAutoHyphens/>
        <w:spacing w:before="0" w:line="240" w:lineRule="auto"/>
        <w:rPr>
          <w:rFonts w:ascii="Calibri" w:hAnsi="Calibri" w:cs="Calibri"/>
        </w:rPr>
      </w:pPr>
      <w:r w:rsidRPr="00B5154E">
        <w:rPr>
          <w:rFonts w:ascii="Calibri" w:hAnsi="Calibri" w:cs="Calibri"/>
          <w:b/>
          <w:bCs/>
        </w:rPr>
        <w:t>Where?</w:t>
      </w:r>
    </w:p>
    <w:p w14:paraId="41C6C3FC" w14:textId="77777777" w:rsidR="00181F60" w:rsidRPr="00B5154E" w:rsidRDefault="005400E5">
      <w:pPr>
        <w:pStyle w:val="Default"/>
        <w:suppressAutoHyphens/>
        <w:spacing w:before="0" w:line="240" w:lineRule="auto"/>
        <w:rPr>
          <w:rFonts w:ascii="Calibri" w:hAnsi="Calibri" w:cs="Calibri"/>
        </w:rPr>
      </w:pPr>
      <w:r w:rsidRPr="00B5154E">
        <w:rPr>
          <w:rFonts w:ascii="Calibri" w:hAnsi="Calibri" w:cs="Calibri"/>
        </w:rPr>
        <w:t xml:space="preserve">St. John the Evangelist is situated in the heart of Kenilworth. We are part of </w:t>
      </w:r>
      <w:r w:rsidRPr="00B5154E">
        <w:rPr>
          <w:rFonts w:ascii="Calibri" w:hAnsi="Calibri" w:cs="Calibri"/>
          <w:color w:val="040C28"/>
          <w:u w:color="040C28"/>
        </w:rPr>
        <w:t xml:space="preserve">a small market town </w:t>
      </w:r>
      <w:r w:rsidRPr="00B5154E">
        <w:rPr>
          <w:rFonts w:ascii="Calibri" w:hAnsi="Calibri" w:cs="Calibri"/>
        </w:rPr>
        <w:t>within striking distance of Birmingham, Coventry, Leamington, Warwick and Stratford. It has an abundance of restaurants and cafes, the beautiful Abbey Fields, our historic castle and access to lots of countryside, offering much to both residents and visitors. New housing developments will eventually take our population towards 25,000 (an increase of 10%). We have one large secondary school and seven primary schools.</w:t>
      </w:r>
    </w:p>
    <w:p w14:paraId="0159839A" w14:textId="77777777" w:rsidR="00181F60" w:rsidRPr="00B5154E" w:rsidRDefault="00181F60">
      <w:pPr>
        <w:pStyle w:val="Default"/>
        <w:suppressAutoHyphens/>
        <w:spacing w:before="0" w:line="240" w:lineRule="auto"/>
        <w:rPr>
          <w:rFonts w:ascii="Calibri" w:hAnsi="Calibri" w:cs="Calibri"/>
        </w:rPr>
      </w:pPr>
    </w:p>
    <w:p w14:paraId="621A5162" w14:textId="77777777" w:rsidR="00181F60" w:rsidRPr="00B5154E" w:rsidRDefault="005400E5">
      <w:pPr>
        <w:pStyle w:val="Default"/>
        <w:suppressAutoHyphens/>
        <w:spacing w:before="0" w:line="240" w:lineRule="auto"/>
        <w:rPr>
          <w:rFonts w:ascii="Calibri" w:hAnsi="Calibri" w:cs="Calibri"/>
        </w:rPr>
      </w:pPr>
      <w:r w:rsidRPr="00B5154E">
        <w:rPr>
          <w:rFonts w:ascii="Calibri" w:hAnsi="Calibri" w:cs="Calibri"/>
        </w:rPr>
        <w:t xml:space="preserve">St John the Evangelist is one of two Anglican churches in the town, along with Catholic, Methodist, FIEC, Baptist and United Reform churches. We also provide an office/meeting place for Kenilworth Youth For Christ (KYFC) in one of our church buildings and work very closely with the KYFC Centre Director.  </w:t>
      </w:r>
    </w:p>
    <w:p w14:paraId="26B0FD69" w14:textId="77777777" w:rsidR="00181F60" w:rsidRPr="00B5154E" w:rsidRDefault="00181F60">
      <w:pPr>
        <w:pStyle w:val="Default"/>
        <w:suppressAutoHyphens/>
        <w:spacing w:before="0" w:line="240" w:lineRule="auto"/>
        <w:rPr>
          <w:rFonts w:ascii="Calibri" w:hAnsi="Calibri" w:cs="Calibri"/>
        </w:rPr>
      </w:pPr>
    </w:p>
    <w:p w14:paraId="6EF67E28" w14:textId="16F08E70" w:rsidR="00181F60" w:rsidRPr="00B5154E" w:rsidRDefault="005400E5">
      <w:pPr>
        <w:pStyle w:val="Default"/>
        <w:suppressAutoHyphens/>
        <w:spacing w:before="0" w:line="240" w:lineRule="auto"/>
        <w:rPr>
          <w:rFonts w:ascii="Calibri" w:hAnsi="Calibri" w:cs="Calibri"/>
        </w:rPr>
      </w:pPr>
      <w:r w:rsidRPr="00B5154E">
        <w:rPr>
          <w:rFonts w:ascii="Calibri" w:hAnsi="Calibri" w:cs="Calibri"/>
        </w:rPr>
        <w:t xml:space="preserve">Although there is some light industry locally, Kenilworth is largely a dormitory town, with most people working elsewhere (e.g. Coventry, Birmingham and London), It has excellent access to major roads (M40, M42, M69, M6, M1), has a local station connecting to mainline services at Leamington, Coventry and Nuneaton and is in close proximity to mainline stations at Warwick Parkway, Leamington and Coventry. </w:t>
      </w:r>
    </w:p>
    <w:p w14:paraId="078692BB" w14:textId="77777777" w:rsidR="00181F60" w:rsidRPr="00B5154E" w:rsidRDefault="00181F60">
      <w:pPr>
        <w:pStyle w:val="Default"/>
        <w:spacing w:before="0" w:line="240" w:lineRule="auto"/>
        <w:rPr>
          <w:rFonts w:ascii="Calibri" w:hAnsi="Calibri" w:cs="Calibri"/>
        </w:rPr>
      </w:pPr>
    </w:p>
    <w:p w14:paraId="50B7D0BF" w14:textId="77777777" w:rsidR="00181F60" w:rsidRPr="00B5154E" w:rsidRDefault="005400E5">
      <w:pPr>
        <w:pStyle w:val="Default"/>
        <w:spacing w:before="0" w:line="240" w:lineRule="auto"/>
        <w:rPr>
          <w:rFonts w:ascii="Calibri" w:hAnsi="Calibri" w:cs="Calibri"/>
        </w:rPr>
      </w:pPr>
      <w:r w:rsidRPr="00B5154E">
        <w:rPr>
          <w:rFonts w:ascii="Calibri" w:hAnsi="Calibri" w:cs="Calibri"/>
          <w:b/>
          <w:bCs/>
        </w:rPr>
        <w:t>The role</w:t>
      </w:r>
    </w:p>
    <w:p w14:paraId="36D00DCC" w14:textId="49958D34" w:rsidR="00181F60" w:rsidRPr="00B5154E" w:rsidRDefault="005400E5">
      <w:pPr>
        <w:pStyle w:val="Default"/>
        <w:spacing w:before="0" w:line="240" w:lineRule="auto"/>
        <w:rPr>
          <w:rFonts w:ascii="Calibri" w:hAnsi="Calibri" w:cs="Calibri"/>
        </w:rPr>
      </w:pPr>
      <w:r w:rsidRPr="00B5154E">
        <w:rPr>
          <w:rFonts w:ascii="Calibri" w:hAnsi="Calibri" w:cs="Calibri"/>
        </w:rPr>
        <w:t>The role of a Mission Enabler</w:t>
      </w:r>
      <w:r w:rsidR="00714F7E" w:rsidRPr="00B5154E">
        <w:rPr>
          <w:rFonts w:ascii="Calibri" w:hAnsi="Calibri" w:cs="Calibri"/>
        </w:rPr>
        <w:t xml:space="preserve"> </w:t>
      </w:r>
      <w:r w:rsidRPr="00B5154E">
        <w:rPr>
          <w:rFonts w:ascii="Calibri" w:hAnsi="Calibri" w:cs="Calibri"/>
        </w:rPr>
        <w:t>(‘ME’) would be strategic - developing existing mission and raising new outreach initiatives. The ME would work with individuals and groups to help discern what God may be saying and would help develop and launch groups with ongoing training and support.</w:t>
      </w:r>
    </w:p>
    <w:p w14:paraId="66AE1FDA" w14:textId="77777777" w:rsidR="00181F60" w:rsidRPr="00B5154E" w:rsidRDefault="00181F60">
      <w:pPr>
        <w:pStyle w:val="Default"/>
        <w:spacing w:before="0" w:line="240" w:lineRule="auto"/>
        <w:rPr>
          <w:rFonts w:ascii="Calibri" w:hAnsi="Calibri" w:cs="Calibri"/>
        </w:rPr>
      </w:pPr>
    </w:p>
    <w:p w14:paraId="4108D8BE" w14:textId="41769448" w:rsidR="00181F60" w:rsidRPr="00B5154E" w:rsidRDefault="005400E5">
      <w:pPr>
        <w:pStyle w:val="Default"/>
        <w:spacing w:before="0" w:line="240" w:lineRule="auto"/>
        <w:rPr>
          <w:rFonts w:ascii="Calibri" w:hAnsi="Calibri" w:cs="Calibri"/>
        </w:rPr>
      </w:pPr>
      <w:r w:rsidRPr="00B5154E">
        <w:rPr>
          <w:rFonts w:ascii="Calibri" w:hAnsi="Calibri" w:cs="Calibri"/>
        </w:rPr>
        <w:t xml:space="preserve">The Vicar and Co leaders share well-established Biblical values, patterns and principles, but the ME role would help us to think outside the box, imagining new possibilities and ideas. </w:t>
      </w:r>
      <w:r w:rsidRPr="00B5154E">
        <w:rPr>
          <w:rFonts w:ascii="Calibri" w:hAnsi="Calibri" w:cs="Calibri"/>
        </w:rPr>
        <w:lastRenderedPageBreak/>
        <w:t>This would bring creative synergy to the work, innovating in ways we haven’t considered before.</w:t>
      </w:r>
    </w:p>
    <w:p w14:paraId="228508FF" w14:textId="77777777" w:rsidR="00181F60" w:rsidRPr="00B5154E" w:rsidRDefault="00181F60">
      <w:pPr>
        <w:pStyle w:val="Default"/>
        <w:spacing w:before="0" w:line="240" w:lineRule="auto"/>
        <w:rPr>
          <w:rFonts w:ascii="Calibri" w:hAnsi="Calibri" w:cs="Calibri"/>
        </w:rPr>
      </w:pPr>
    </w:p>
    <w:p w14:paraId="4F9AD114" w14:textId="77777777" w:rsidR="00B322EC" w:rsidRDefault="00B322EC">
      <w:pPr>
        <w:rPr>
          <w:rFonts w:ascii="Calibri" w:hAnsi="Calibri" w:cs="Calibri"/>
          <w:b/>
          <w:bCs/>
          <w:color w:val="000000"/>
          <w:u w:color="000000"/>
          <w:lang w:eastAsia="en-GB"/>
          <w14:textOutline w14:w="12700" w14:cap="flat" w14:cmpd="sng" w14:algn="ctr">
            <w14:noFill/>
            <w14:prstDash w14:val="solid"/>
            <w14:miter w14:lim="400000"/>
          </w14:textOutline>
        </w:rPr>
      </w:pPr>
      <w:r>
        <w:rPr>
          <w:rFonts w:ascii="Calibri" w:hAnsi="Calibri" w:cs="Calibri"/>
          <w:b/>
          <w:bCs/>
        </w:rPr>
        <w:br w:type="page"/>
      </w:r>
    </w:p>
    <w:p w14:paraId="64B6D854" w14:textId="5E752860" w:rsidR="00181F60" w:rsidRPr="00B5154E" w:rsidRDefault="005400E5">
      <w:pPr>
        <w:pStyle w:val="Default"/>
        <w:spacing w:before="0" w:line="240" w:lineRule="auto"/>
        <w:rPr>
          <w:rFonts w:ascii="Calibri" w:hAnsi="Calibri" w:cs="Calibri"/>
        </w:rPr>
      </w:pPr>
      <w:r w:rsidRPr="00B5154E">
        <w:rPr>
          <w:rFonts w:ascii="Calibri" w:hAnsi="Calibri" w:cs="Calibri"/>
          <w:b/>
          <w:bCs/>
        </w:rPr>
        <w:t>What we can offer</w:t>
      </w:r>
    </w:p>
    <w:p w14:paraId="55960979" w14:textId="4F401700" w:rsidR="00181F60" w:rsidRPr="00B5154E" w:rsidRDefault="005400E5">
      <w:pPr>
        <w:pStyle w:val="Default"/>
        <w:spacing w:before="0" w:line="240" w:lineRule="auto"/>
        <w:rPr>
          <w:rFonts w:ascii="Calibri" w:hAnsi="Calibri" w:cs="Calibri"/>
        </w:rPr>
      </w:pPr>
      <w:r w:rsidRPr="00B5154E">
        <w:rPr>
          <w:rFonts w:ascii="Calibri" w:hAnsi="Calibri" w:cs="Calibri"/>
        </w:rPr>
        <w:t>The role would be in close and supportive partnership with the vicar, working to enable and develop missional possibilities together. Our church also has committed lay co-leaders - working as a team with the Vicar, Co leaders and volunteers, providing a friendly and prayerful community. PCC are committed to the vision and mission of the church.</w:t>
      </w:r>
    </w:p>
    <w:p w14:paraId="3D8AFEFF" w14:textId="77777777" w:rsidR="00181F60" w:rsidRPr="00B5154E" w:rsidRDefault="00181F60">
      <w:pPr>
        <w:pStyle w:val="Default"/>
        <w:spacing w:before="0" w:line="240" w:lineRule="auto"/>
        <w:rPr>
          <w:rFonts w:ascii="Calibri" w:hAnsi="Calibri" w:cs="Calibri"/>
        </w:rPr>
      </w:pPr>
    </w:p>
    <w:p w14:paraId="18655714" w14:textId="77777777" w:rsidR="00181F60" w:rsidRPr="00B5154E" w:rsidRDefault="005400E5">
      <w:pPr>
        <w:pStyle w:val="Default"/>
        <w:spacing w:before="0" w:line="240" w:lineRule="auto"/>
        <w:rPr>
          <w:rFonts w:ascii="Calibri" w:hAnsi="Calibri" w:cs="Calibri"/>
        </w:rPr>
      </w:pPr>
      <w:r w:rsidRPr="00B5154E">
        <w:rPr>
          <w:rFonts w:ascii="Calibri" w:hAnsi="Calibri" w:cs="Calibri"/>
        </w:rPr>
        <w:t>The vicar would be the Line Manager to the Mission Enabler, but the PCC would be the formal employer.</w:t>
      </w:r>
    </w:p>
    <w:p w14:paraId="02CA56F6" w14:textId="77777777" w:rsidR="00181F60" w:rsidRPr="00B5154E" w:rsidRDefault="00181F60">
      <w:pPr>
        <w:pStyle w:val="Default"/>
        <w:spacing w:before="0" w:line="240" w:lineRule="auto"/>
        <w:rPr>
          <w:rFonts w:ascii="Calibri" w:hAnsi="Calibri" w:cs="Calibri"/>
        </w:rPr>
      </w:pPr>
    </w:p>
    <w:p w14:paraId="2776D3CA" w14:textId="2CF34C53" w:rsidR="00181F60" w:rsidRPr="00B5154E" w:rsidRDefault="005400E5">
      <w:pPr>
        <w:pStyle w:val="Default"/>
        <w:suppressAutoHyphens/>
        <w:spacing w:before="0" w:line="240" w:lineRule="auto"/>
        <w:rPr>
          <w:rFonts w:ascii="Calibri" w:hAnsi="Calibri" w:cs="Calibri"/>
        </w:rPr>
      </w:pPr>
      <w:r w:rsidRPr="00B5154E">
        <w:rPr>
          <w:rFonts w:ascii="Calibri" w:hAnsi="Calibri" w:cs="Calibri"/>
          <w:b/>
          <w:bCs/>
        </w:rPr>
        <w:t>Closing date: Friday 20th June 2025</w:t>
      </w:r>
    </w:p>
    <w:p w14:paraId="14A7BD9C" w14:textId="303579F4" w:rsidR="00181F60" w:rsidRPr="00B5154E" w:rsidRDefault="005400E5">
      <w:pPr>
        <w:pStyle w:val="Default"/>
        <w:suppressAutoHyphens/>
        <w:spacing w:before="0" w:line="240" w:lineRule="auto"/>
        <w:rPr>
          <w:rFonts w:ascii="Calibri" w:hAnsi="Calibri" w:cs="Calibri"/>
        </w:rPr>
      </w:pPr>
      <w:r w:rsidRPr="00B5154E">
        <w:rPr>
          <w:rFonts w:ascii="Calibri" w:hAnsi="Calibri" w:cs="Calibri"/>
          <w:b/>
          <w:bCs/>
        </w:rPr>
        <w:t xml:space="preserve">Interviews: </w:t>
      </w:r>
      <w:r w:rsidR="00203308" w:rsidRPr="00B5154E">
        <w:rPr>
          <w:rFonts w:ascii="Calibri" w:hAnsi="Calibri" w:cs="Calibri"/>
          <w:b/>
          <w:bCs/>
        </w:rPr>
        <w:t xml:space="preserve">We anticipate holding interviews on </w:t>
      </w:r>
      <w:r w:rsidR="00EF3DF4" w:rsidRPr="00B5154E">
        <w:rPr>
          <w:rFonts w:ascii="Calibri" w:hAnsi="Calibri" w:cs="Calibri"/>
          <w:b/>
          <w:bCs/>
        </w:rPr>
        <w:t>Monday 7</w:t>
      </w:r>
      <w:r w:rsidR="00EF3DF4" w:rsidRPr="00B5154E">
        <w:rPr>
          <w:rFonts w:ascii="Calibri" w:hAnsi="Calibri" w:cs="Calibri"/>
          <w:b/>
          <w:bCs/>
          <w:vertAlign w:val="superscript"/>
        </w:rPr>
        <w:t>th</w:t>
      </w:r>
      <w:r w:rsidR="00EF3DF4" w:rsidRPr="00B5154E">
        <w:rPr>
          <w:rFonts w:ascii="Calibri" w:hAnsi="Calibri" w:cs="Calibri"/>
          <w:b/>
          <w:bCs/>
        </w:rPr>
        <w:t xml:space="preserve"> July</w:t>
      </w:r>
      <w:r w:rsidR="0032460A" w:rsidRPr="00B5154E">
        <w:rPr>
          <w:rFonts w:ascii="Calibri" w:hAnsi="Calibri" w:cs="Calibri"/>
          <w:b/>
          <w:bCs/>
        </w:rPr>
        <w:t xml:space="preserve"> </w:t>
      </w:r>
      <w:r w:rsidRPr="00B5154E">
        <w:rPr>
          <w:rFonts w:ascii="Calibri" w:hAnsi="Calibri" w:cs="Calibri"/>
          <w:b/>
          <w:bCs/>
        </w:rPr>
        <w:t>2025</w:t>
      </w:r>
      <w:r w:rsidR="00B23EB6" w:rsidRPr="00B5154E">
        <w:rPr>
          <w:rFonts w:ascii="Calibri" w:hAnsi="Calibri" w:cs="Calibri"/>
          <w:b/>
          <w:bCs/>
        </w:rPr>
        <w:t xml:space="preserve"> b</w:t>
      </w:r>
      <w:r w:rsidR="00FC445C" w:rsidRPr="00B5154E">
        <w:rPr>
          <w:rFonts w:ascii="Calibri" w:hAnsi="Calibri" w:cs="Calibri"/>
          <w:b/>
          <w:bCs/>
        </w:rPr>
        <w:t xml:space="preserve">ut would </w:t>
      </w:r>
      <w:r w:rsidR="00AA49D8" w:rsidRPr="00B5154E">
        <w:rPr>
          <w:rFonts w:ascii="Calibri" w:hAnsi="Calibri" w:cs="Calibri"/>
          <w:b/>
          <w:bCs/>
        </w:rPr>
        <w:t xml:space="preserve">welcome </w:t>
      </w:r>
      <w:r w:rsidR="00FC445C" w:rsidRPr="00B5154E">
        <w:rPr>
          <w:rFonts w:ascii="Calibri" w:hAnsi="Calibri" w:cs="Calibri"/>
          <w:b/>
          <w:bCs/>
        </w:rPr>
        <w:t xml:space="preserve">a conversation if this is </w:t>
      </w:r>
      <w:r w:rsidR="002036AA">
        <w:rPr>
          <w:rFonts w:ascii="Calibri" w:hAnsi="Calibri" w:cs="Calibri"/>
          <w:b/>
          <w:bCs/>
        </w:rPr>
        <w:t xml:space="preserve">not </w:t>
      </w:r>
      <w:r w:rsidR="00FC445C" w:rsidRPr="00B5154E">
        <w:rPr>
          <w:rFonts w:ascii="Calibri" w:hAnsi="Calibri" w:cs="Calibri"/>
          <w:b/>
          <w:bCs/>
        </w:rPr>
        <w:t>po</w:t>
      </w:r>
      <w:r w:rsidR="00004B57" w:rsidRPr="00B5154E">
        <w:rPr>
          <w:rFonts w:ascii="Calibri" w:hAnsi="Calibri" w:cs="Calibri"/>
          <w:b/>
          <w:bCs/>
        </w:rPr>
        <w:t>ssible.</w:t>
      </w:r>
    </w:p>
    <w:p w14:paraId="0221D042" w14:textId="77777777" w:rsidR="00181F60" w:rsidRPr="00B5154E" w:rsidRDefault="00181F60">
      <w:pPr>
        <w:pStyle w:val="Default"/>
        <w:suppressAutoHyphens/>
        <w:spacing w:before="0" w:line="240" w:lineRule="auto"/>
        <w:rPr>
          <w:rFonts w:ascii="Calibri" w:hAnsi="Calibri" w:cs="Calibri"/>
        </w:rPr>
      </w:pPr>
    </w:p>
    <w:p w14:paraId="663F2B7F" w14:textId="77777777" w:rsidR="00181F60" w:rsidRPr="00B5154E" w:rsidRDefault="005400E5">
      <w:pPr>
        <w:pStyle w:val="Default"/>
        <w:suppressAutoHyphens/>
        <w:spacing w:before="0" w:line="240" w:lineRule="auto"/>
        <w:rPr>
          <w:rStyle w:val="None"/>
          <w:rFonts w:ascii="Calibri" w:hAnsi="Calibri" w:cs="Calibri"/>
        </w:rPr>
      </w:pPr>
      <w:r w:rsidRPr="00B5154E">
        <w:rPr>
          <w:rFonts w:ascii="Calibri" w:hAnsi="Calibri" w:cs="Calibri"/>
        </w:rPr>
        <w:t xml:space="preserve">Further details and an application pack can be found on our website at </w:t>
      </w:r>
      <w:hyperlink r:id="rId7" w:history="1">
        <w:r w:rsidRPr="00B5154E">
          <w:rPr>
            <w:rStyle w:val="Hyperlink0"/>
            <w:rFonts w:ascii="Calibri" w:hAnsi="Calibri" w:cs="Calibri"/>
            <w:sz w:val="24"/>
            <w:szCs w:val="24"/>
          </w:rPr>
          <w:t>www.stjohn316.co.uk</w:t>
        </w:r>
      </w:hyperlink>
      <w:r w:rsidRPr="00B5154E">
        <w:rPr>
          <w:rStyle w:val="Hyperlink0"/>
          <w:rFonts w:ascii="Calibri" w:hAnsi="Calibri" w:cs="Calibri"/>
          <w:sz w:val="24"/>
          <w:szCs w:val="24"/>
        </w:rPr>
        <w:t>.</w:t>
      </w:r>
    </w:p>
    <w:p w14:paraId="207497D5" w14:textId="77777777" w:rsidR="00181F60" w:rsidRPr="00B5154E" w:rsidRDefault="005400E5">
      <w:pPr>
        <w:pStyle w:val="Default"/>
        <w:suppressAutoHyphens/>
        <w:spacing w:before="0" w:line="240" w:lineRule="auto"/>
        <w:rPr>
          <w:rStyle w:val="None"/>
          <w:rFonts w:ascii="Calibri" w:hAnsi="Calibri" w:cs="Calibri"/>
        </w:rPr>
      </w:pPr>
      <w:r w:rsidRPr="00B5154E">
        <w:rPr>
          <w:rStyle w:val="Hyperlink0"/>
          <w:rFonts w:ascii="Calibri" w:hAnsi="Calibri" w:cs="Calibri"/>
          <w:sz w:val="24"/>
          <w:szCs w:val="24"/>
        </w:rPr>
        <w:t>This role would require a DBS check.</w:t>
      </w:r>
    </w:p>
    <w:p w14:paraId="33F1980D" w14:textId="77777777" w:rsidR="00181F60" w:rsidRPr="00B5154E" w:rsidRDefault="00181F60">
      <w:pPr>
        <w:pStyle w:val="Default"/>
        <w:suppressAutoHyphens/>
        <w:spacing w:before="0" w:line="240" w:lineRule="auto"/>
        <w:rPr>
          <w:rStyle w:val="None"/>
          <w:rFonts w:ascii="Calibri" w:hAnsi="Calibri" w:cs="Calibri"/>
        </w:rPr>
      </w:pPr>
    </w:p>
    <w:p w14:paraId="5663041C" w14:textId="77777777" w:rsidR="00181F60" w:rsidRPr="00B5154E" w:rsidRDefault="005400E5">
      <w:pPr>
        <w:pStyle w:val="Default"/>
        <w:suppressAutoHyphens/>
        <w:spacing w:before="0" w:line="240" w:lineRule="auto"/>
        <w:rPr>
          <w:rStyle w:val="None"/>
          <w:rFonts w:ascii="Calibri" w:hAnsi="Calibri" w:cs="Calibri"/>
        </w:rPr>
      </w:pPr>
      <w:r w:rsidRPr="00B5154E">
        <w:rPr>
          <w:rStyle w:val="Hyperlink0"/>
          <w:rFonts w:ascii="Calibri" w:hAnsi="Calibri" w:cs="Calibri"/>
          <w:sz w:val="24"/>
          <w:szCs w:val="24"/>
        </w:rPr>
        <w:t>For further information email admin@stjohn316.co.uk</w:t>
      </w:r>
    </w:p>
    <w:p w14:paraId="2FA19AC3" w14:textId="77777777" w:rsidR="00181F60" w:rsidRPr="00B5154E" w:rsidRDefault="00181F60">
      <w:pPr>
        <w:pStyle w:val="Default"/>
        <w:spacing w:before="0" w:line="240" w:lineRule="auto"/>
        <w:rPr>
          <w:rStyle w:val="None"/>
          <w:rFonts w:ascii="Calibri" w:hAnsi="Calibri" w:cs="Calibri"/>
        </w:rPr>
      </w:pPr>
    </w:p>
    <w:p w14:paraId="65BAF697" w14:textId="77777777" w:rsidR="00181F60" w:rsidRPr="00B5154E" w:rsidRDefault="005400E5">
      <w:pPr>
        <w:pStyle w:val="BodyA"/>
        <w:rPr>
          <w:rFonts w:ascii="Calibri" w:hAnsi="Calibri" w:cs="Calibri"/>
          <w:sz w:val="24"/>
          <w:szCs w:val="24"/>
        </w:rPr>
      </w:pPr>
      <w:r w:rsidRPr="00B5154E">
        <w:rPr>
          <w:rStyle w:val="None"/>
          <w:rFonts w:ascii="Calibri" w:hAnsi="Calibri" w:cs="Calibri"/>
          <w:b/>
          <w:bCs/>
          <w:sz w:val="24"/>
          <w:szCs w:val="24"/>
        </w:rPr>
        <w:t>Could this be you?</w:t>
      </w:r>
      <w:r w:rsidRPr="00B5154E">
        <w:rPr>
          <w:rStyle w:val="None"/>
          <w:rFonts w:ascii="Calibri" w:hAnsi="Calibri" w:cs="Calibri"/>
          <w:sz w:val="24"/>
          <w:szCs w:val="24"/>
        </w:rPr>
        <w:br w:type="page"/>
      </w:r>
    </w:p>
    <w:p w14:paraId="5092F132" w14:textId="77777777" w:rsidR="00181F60" w:rsidRPr="00B5154E" w:rsidRDefault="005400E5">
      <w:pPr>
        <w:pStyle w:val="BodyA"/>
        <w:rPr>
          <w:rStyle w:val="None"/>
          <w:rFonts w:ascii="Calibri" w:hAnsi="Calibri" w:cs="Calibri"/>
          <w:sz w:val="24"/>
          <w:szCs w:val="24"/>
        </w:rPr>
      </w:pPr>
      <w:r w:rsidRPr="00B5154E">
        <w:rPr>
          <w:rStyle w:val="None"/>
          <w:rFonts w:ascii="Calibri" w:hAnsi="Calibri" w:cs="Calibri"/>
          <w:b/>
          <w:bCs/>
          <w:sz w:val="24"/>
          <w:szCs w:val="24"/>
        </w:rPr>
        <w:t>JOB SPECIFICATION: St. John the Evangelist Mission Enabler</w:t>
      </w:r>
    </w:p>
    <w:p w14:paraId="303BEC0C" w14:textId="77777777" w:rsidR="00181F60" w:rsidRPr="00B5154E" w:rsidRDefault="00181F60">
      <w:pPr>
        <w:pStyle w:val="BodyA"/>
        <w:rPr>
          <w:rStyle w:val="None"/>
          <w:rFonts w:ascii="Calibri" w:hAnsi="Calibri" w:cs="Calibri"/>
          <w:sz w:val="24"/>
          <w:szCs w:val="24"/>
        </w:rPr>
      </w:pPr>
    </w:p>
    <w:p w14:paraId="05DB5CE2" w14:textId="77777777" w:rsidR="00181F60" w:rsidRPr="00B5154E" w:rsidRDefault="005400E5">
      <w:pPr>
        <w:pStyle w:val="BodyA"/>
        <w:rPr>
          <w:rStyle w:val="None"/>
          <w:rFonts w:ascii="Calibri" w:hAnsi="Calibri" w:cs="Calibri"/>
          <w:b/>
          <w:bCs/>
          <w:sz w:val="24"/>
          <w:szCs w:val="24"/>
        </w:rPr>
      </w:pPr>
      <w:r w:rsidRPr="00B5154E">
        <w:rPr>
          <w:rStyle w:val="None"/>
          <w:rFonts w:ascii="Calibri" w:hAnsi="Calibri" w:cs="Calibri"/>
          <w:b/>
          <w:bCs/>
          <w:sz w:val="24"/>
          <w:szCs w:val="24"/>
        </w:rPr>
        <w:t>Salary: £25K plus stakeholder pension</w:t>
      </w:r>
    </w:p>
    <w:p w14:paraId="4B86F962" w14:textId="77777777" w:rsidR="00181F60" w:rsidRPr="00B5154E" w:rsidRDefault="00181F60">
      <w:pPr>
        <w:pStyle w:val="BodyA"/>
        <w:rPr>
          <w:rStyle w:val="None"/>
          <w:rFonts w:ascii="Calibri" w:hAnsi="Calibri" w:cs="Calibri"/>
          <w:sz w:val="24"/>
          <w:szCs w:val="24"/>
        </w:rPr>
      </w:pPr>
    </w:p>
    <w:p w14:paraId="1419EFAF" w14:textId="77777777" w:rsidR="00181F60" w:rsidRPr="00B5154E" w:rsidRDefault="005400E5">
      <w:pPr>
        <w:pStyle w:val="BodyA"/>
        <w:rPr>
          <w:rStyle w:val="None"/>
          <w:rFonts w:ascii="Calibri" w:hAnsi="Calibri" w:cs="Calibri"/>
          <w:sz w:val="24"/>
          <w:szCs w:val="24"/>
        </w:rPr>
      </w:pPr>
      <w:r w:rsidRPr="00B5154E">
        <w:rPr>
          <w:rStyle w:val="None"/>
          <w:rFonts w:ascii="Calibri" w:hAnsi="Calibri" w:cs="Calibri"/>
          <w:sz w:val="24"/>
          <w:szCs w:val="24"/>
        </w:rPr>
        <w:t>A two-year fixed term contract</w:t>
      </w:r>
    </w:p>
    <w:p w14:paraId="420CC033" w14:textId="77777777" w:rsidR="00181F60" w:rsidRPr="00B5154E" w:rsidRDefault="005400E5">
      <w:pPr>
        <w:pStyle w:val="BodyA"/>
        <w:rPr>
          <w:rStyle w:val="None"/>
          <w:rFonts w:ascii="Calibri" w:hAnsi="Calibri" w:cs="Calibri"/>
          <w:sz w:val="24"/>
          <w:szCs w:val="24"/>
        </w:rPr>
      </w:pPr>
      <w:r w:rsidRPr="00B5154E">
        <w:rPr>
          <w:rStyle w:val="None"/>
          <w:rFonts w:ascii="Calibri" w:hAnsi="Calibri" w:cs="Calibri"/>
          <w:sz w:val="24"/>
          <w:szCs w:val="24"/>
        </w:rPr>
        <w:t>__________________________________________________</w:t>
      </w:r>
    </w:p>
    <w:p w14:paraId="7E364422" w14:textId="77777777" w:rsidR="00181F60" w:rsidRPr="00B5154E" w:rsidRDefault="00181F60">
      <w:pPr>
        <w:pStyle w:val="BodyA"/>
        <w:rPr>
          <w:rStyle w:val="None"/>
          <w:rFonts w:ascii="Calibri" w:hAnsi="Calibri" w:cs="Calibri"/>
          <w:sz w:val="24"/>
          <w:szCs w:val="24"/>
        </w:rPr>
      </w:pPr>
    </w:p>
    <w:p w14:paraId="02E0C3DE" w14:textId="77777777" w:rsidR="00181F60" w:rsidRPr="00B5154E" w:rsidRDefault="005400E5">
      <w:pPr>
        <w:pStyle w:val="BodyA"/>
        <w:rPr>
          <w:rStyle w:val="None"/>
          <w:rFonts w:ascii="Calibri" w:hAnsi="Calibri" w:cs="Calibri"/>
          <w:sz w:val="24"/>
          <w:szCs w:val="24"/>
        </w:rPr>
      </w:pPr>
      <w:r w:rsidRPr="00B5154E">
        <w:rPr>
          <w:rStyle w:val="None"/>
          <w:rFonts w:ascii="Calibri" w:hAnsi="Calibri" w:cs="Calibri"/>
          <w:b/>
          <w:bCs/>
          <w:sz w:val="24"/>
          <w:szCs w:val="24"/>
        </w:rPr>
        <w:t>Working arrangements</w:t>
      </w:r>
    </w:p>
    <w:p w14:paraId="03C6C457" w14:textId="77777777" w:rsidR="00181F60" w:rsidRPr="00B5154E" w:rsidRDefault="00181F60">
      <w:pPr>
        <w:pStyle w:val="BodyA"/>
        <w:rPr>
          <w:rStyle w:val="None"/>
          <w:rFonts w:ascii="Calibri" w:hAnsi="Calibri" w:cs="Calibri"/>
          <w:sz w:val="24"/>
          <w:szCs w:val="24"/>
        </w:rPr>
      </w:pPr>
    </w:p>
    <w:p w14:paraId="7B66E2EB"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Full time (37.5 hrs per week).</w:t>
      </w:r>
    </w:p>
    <w:p w14:paraId="351C53BD"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The expectation is that there will be some work on Sundays and some evenings.</w:t>
      </w:r>
    </w:p>
    <w:p w14:paraId="1AC54677"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The holiday entitlement is 25 days per year plus Bank Holidays.</w:t>
      </w:r>
    </w:p>
    <w:p w14:paraId="1D2CFDAD"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The church will pay into a stakeholder pension.</w:t>
      </w:r>
    </w:p>
    <w:p w14:paraId="620CA366" w14:textId="05557D5D" w:rsidR="00181F60" w:rsidRPr="00B5154E" w:rsidRDefault="005400E5">
      <w:pPr>
        <w:pStyle w:val="BodyB"/>
        <w:numPr>
          <w:ilvl w:val="0"/>
          <w:numId w:val="4"/>
        </w:numPr>
        <w:rPr>
          <w:rFonts w:ascii="Calibri" w:hAnsi="Calibri" w:cs="Calibri"/>
        </w:rPr>
      </w:pPr>
      <w:r w:rsidRPr="00B5154E">
        <w:rPr>
          <w:rStyle w:val="None"/>
          <w:rFonts w:ascii="Calibri" w:hAnsi="Calibri" w:cs="Calibri"/>
        </w:rPr>
        <w:t xml:space="preserve">It is expected that the successful candidate would become a worshipping member of St John the Evangelist church. </w:t>
      </w:r>
    </w:p>
    <w:p w14:paraId="19E559D2" w14:textId="77777777" w:rsidR="00181F60" w:rsidRPr="00B5154E" w:rsidRDefault="00181F60">
      <w:pPr>
        <w:pStyle w:val="BodyA"/>
        <w:rPr>
          <w:rStyle w:val="None"/>
          <w:rFonts w:ascii="Calibri" w:hAnsi="Calibri" w:cs="Calibri"/>
          <w:sz w:val="24"/>
          <w:szCs w:val="24"/>
        </w:rPr>
      </w:pPr>
    </w:p>
    <w:p w14:paraId="0EB397FF" w14:textId="77777777" w:rsidR="00181F60" w:rsidRPr="00B5154E" w:rsidRDefault="005400E5">
      <w:pPr>
        <w:pStyle w:val="BodyA"/>
        <w:rPr>
          <w:rStyle w:val="None"/>
          <w:rFonts w:ascii="Calibri" w:hAnsi="Calibri" w:cs="Calibri"/>
          <w:sz w:val="24"/>
          <w:szCs w:val="24"/>
        </w:rPr>
      </w:pPr>
      <w:r w:rsidRPr="00B5154E">
        <w:rPr>
          <w:rStyle w:val="None"/>
          <w:rFonts w:ascii="Calibri" w:hAnsi="Calibri" w:cs="Calibri"/>
          <w:b/>
          <w:bCs/>
          <w:sz w:val="24"/>
          <w:szCs w:val="24"/>
        </w:rPr>
        <w:t>Overall aim of the role:</w:t>
      </w:r>
    </w:p>
    <w:p w14:paraId="1ADAC8C9" w14:textId="77777777" w:rsidR="00181F60" w:rsidRPr="00B5154E" w:rsidRDefault="00181F60">
      <w:pPr>
        <w:pStyle w:val="BodyA"/>
        <w:rPr>
          <w:rStyle w:val="None"/>
          <w:rFonts w:ascii="Calibri" w:hAnsi="Calibri" w:cs="Calibri"/>
          <w:sz w:val="24"/>
          <w:szCs w:val="24"/>
        </w:rPr>
      </w:pPr>
    </w:p>
    <w:p w14:paraId="565594DE" w14:textId="3BB713E7" w:rsidR="00181F60" w:rsidRPr="00B5154E" w:rsidRDefault="005400E5">
      <w:pPr>
        <w:pStyle w:val="BodyA"/>
        <w:rPr>
          <w:rStyle w:val="None"/>
          <w:rFonts w:ascii="Calibri" w:hAnsi="Calibri" w:cs="Calibri"/>
          <w:sz w:val="24"/>
          <w:szCs w:val="24"/>
        </w:rPr>
      </w:pPr>
      <w:r w:rsidRPr="00B5154E">
        <w:rPr>
          <w:rStyle w:val="None"/>
          <w:rFonts w:ascii="Calibri" w:hAnsi="Calibri" w:cs="Calibri"/>
          <w:sz w:val="24"/>
          <w:szCs w:val="24"/>
        </w:rPr>
        <w:t>In close partnership with the vicar:</w:t>
      </w:r>
    </w:p>
    <w:p w14:paraId="2C3CFE4A" w14:textId="77777777" w:rsidR="00181F60" w:rsidRPr="00B5154E" w:rsidRDefault="00181F60">
      <w:pPr>
        <w:pStyle w:val="BodyA"/>
        <w:rPr>
          <w:rStyle w:val="None"/>
          <w:rFonts w:ascii="Calibri" w:hAnsi="Calibri" w:cs="Calibri"/>
          <w:sz w:val="24"/>
          <w:szCs w:val="24"/>
        </w:rPr>
      </w:pPr>
    </w:p>
    <w:p w14:paraId="3AF4171A"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 xml:space="preserve">To identify and invest in key people with missional potential and vision   </w:t>
      </w:r>
    </w:p>
    <w:p w14:paraId="41271F74"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To enable the church to undertake increased missional activity</w:t>
      </w:r>
    </w:p>
    <w:p w14:paraId="14EE8B45"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To encourage, train and mobilise into mission, core teams and missional communities*</w:t>
      </w:r>
    </w:p>
    <w:p w14:paraId="1E619FA6" w14:textId="77777777" w:rsidR="00181F60" w:rsidRPr="00B5154E" w:rsidRDefault="00181F60">
      <w:pPr>
        <w:pStyle w:val="BodyB"/>
        <w:ind w:left="720"/>
        <w:rPr>
          <w:rStyle w:val="None"/>
          <w:rFonts w:ascii="Calibri" w:hAnsi="Calibri" w:cs="Calibri"/>
        </w:rPr>
      </w:pPr>
    </w:p>
    <w:p w14:paraId="22366505" w14:textId="77777777" w:rsidR="00181F60" w:rsidRPr="00B5154E" w:rsidRDefault="005400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ind w:left="360"/>
        <w:rPr>
          <w:rStyle w:val="None"/>
          <w:rFonts w:ascii="Calibri" w:hAnsi="Calibri" w:cs="Calibri"/>
          <w:color w:val="B51700"/>
          <w:u w:color="B51700"/>
        </w:rPr>
      </w:pPr>
      <w:r w:rsidRPr="00B5154E">
        <w:rPr>
          <w:rStyle w:val="None"/>
          <w:rFonts w:ascii="Calibri" w:hAnsi="Calibri" w:cs="Calibri"/>
          <w:b/>
          <w:bCs/>
          <w:color w:val="B51700"/>
          <w:u w:color="B51700"/>
        </w:rPr>
        <w:t>This role is strategic, imagining new possibilities across several areas of church life.</w:t>
      </w:r>
    </w:p>
    <w:p w14:paraId="1BCE2FC2" w14:textId="77777777" w:rsidR="00181F60" w:rsidRPr="00B5154E" w:rsidRDefault="00181F60">
      <w:pPr>
        <w:pStyle w:val="BodyA"/>
        <w:rPr>
          <w:rStyle w:val="None"/>
          <w:rFonts w:ascii="Calibri" w:hAnsi="Calibri" w:cs="Calibri"/>
          <w:sz w:val="24"/>
          <w:szCs w:val="24"/>
        </w:rPr>
      </w:pPr>
    </w:p>
    <w:p w14:paraId="500AEF21" w14:textId="77777777" w:rsidR="00181F60" w:rsidRPr="00B5154E" w:rsidRDefault="00181F60">
      <w:pPr>
        <w:pStyle w:val="BodyA"/>
        <w:rPr>
          <w:rStyle w:val="None"/>
          <w:rFonts w:ascii="Calibri" w:hAnsi="Calibri" w:cs="Calibri"/>
          <w:sz w:val="24"/>
          <w:szCs w:val="24"/>
        </w:rPr>
      </w:pPr>
    </w:p>
    <w:p w14:paraId="4E84B408" w14:textId="77777777" w:rsidR="00181F60" w:rsidRPr="00B5154E" w:rsidRDefault="005400E5">
      <w:pPr>
        <w:pStyle w:val="BodyA"/>
        <w:rPr>
          <w:rStyle w:val="None"/>
          <w:rFonts w:ascii="Calibri" w:hAnsi="Calibri" w:cs="Calibri"/>
          <w:sz w:val="24"/>
          <w:szCs w:val="24"/>
        </w:rPr>
      </w:pPr>
      <w:r w:rsidRPr="00B5154E">
        <w:rPr>
          <w:rStyle w:val="None"/>
          <w:rFonts w:ascii="Calibri" w:hAnsi="Calibri" w:cs="Calibri"/>
          <w:b/>
          <w:bCs/>
          <w:sz w:val="24"/>
          <w:szCs w:val="24"/>
        </w:rPr>
        <w:t>Description of main responsibilities</w:t>
      </w:r>
    </w:p>
    <w:p w14:paraId="53FB7816" w14:textId="77777777" w:rsidR="00181F60" w:rsidRPr="00B5154E" w:rsidRDefault="00181F60">
      <w:pPr>
        <w:pStyle w:val="BodyA"/>
        <w:rPr>
          <w:rStyle w:val="None"/>
          <w:rFonts w:ascii="Calibri" w:hAnsi="Calibri" w:cs="Calibri"/>
          <w:sz w:val="24"/>
          <w:szCs w:val="24"/>
        </w:rPr>
      </w:pPr>
    </w:p>
    <w:p w14:paraId="713AD462" w14:textId="77777777" w:rsidR="00181F60" w:rsidRPr="00B5154E" w:rsidRDefault="005400E5">
      <w:pPr>
        <w:pStyle w:val="BodyA"/>
        <w:numPr>
          <w:ilvl w:val="0"/>
          <w:numId w:val="4"/>
        </w:numPr>
        <w:rPr>
          <w:rFonts w:ascii="Calibri" w:hAnsi="Calibri" w:cs="Calibri"/>
          <w:sz w:val="24"/>
          <w:szCs w:val="24"/>
        </w:rPr>
      </w:pPr>
      <w:r w:rsidRPr="00B5154E">
        <w:rPr>
          <w:rStyle w:val="None"/>
          <w:rFonts w:ascii="Calibri" w:hAnsi="Calibri" w:cs="Calibri"/>
          <w:sz w:val="24"/>
          <w:szCs w:val="24"/>
        </w:rPr>
        <w:t>Identifying obstacles to mission, discovering, innovating and applying realistic solutions</w:t>
      </w:r>
    </w:p>
    <w:p w14:paraId="78F29F1F" w14:textId="77777777" w:rsidR="00181F60" w:rsidRPr="00B5154E" w:rsidRDefault="005400E5">
      <w:pPr>
        <w:pStyle w:val="BodyA"/>
        <w:numPr>
          <w:ilvl w:val="0"/>
          <w:numId w:val="4"/>
        </w:numPr>
        <w:rPr>
          <w:rFonts w:ascii="Calibri" w:hAnsi="Calibri" w:cs="Calibri"/>
          <w:sz w:val="24"/>
          <w:szCs w:val="24"/>
        </w:rPr>
      </w:pPr>
      <w:r w:rsidRPr="00B5154E">
        <w:rPr>
          <w:rStyle w:val="None"/>
          <w:rFonts w:ascii="Calibri" w:hAnsi="Calibri" w:cs="Calibri"/>
          <w:sz w:val="24"/>
          <w:szCs w:val="24"/>
        </w:rPr>
        <w:t>Equipping existing core teams to be more fruitful in outreach, through training and support</w:t>
      </w:r>
    </w:p>
    <w:p w14:paraId="0ECF5B48" w14:textId="77777777" w:rsidR="00181F60" w:rsidRPr="00B5154E" w:rsidRDefault="005400E5">
      <w:pPr>
        <w:pStyle w:val="BodyA"/>
        <w:numPr>
          <w:ilvl w:val="0"/>
          <w:numId w:val="4"/>
        </w:numPr>
        <w:rPr>
          <w:rFonts w:ascii="Calibri" w:hAnsi="Calibri" w:cs="Calibri"/>
          <w:sz w:val="24"/>
          <w:szCs w:val="24"/>
        </w:rPr>
      </w:pPr>
      <w:r w:rsidRPr="00B5154E">
        <w:rPr>
          <w:rStyle w:val="None"/>
          <w:rFonts w:ascii="Calibri" w:hAnsi="Calibri" w:cs="Calibri"/>
          <w:sz w:val="24"/>
          <w:szCs w:val="24"/>
        </w:rPr>
        <w:t>Identifying open people with emerging ideas and new vision for outreach</w:t>
      </w:r>
    </w:p>
    <w:p w14:paraId="43ED85BD"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Identifying open people who want to join and support mission in some way</w:t>
      </w:r>
    </w:p>
    <w:p w14:paraId="0A30806D" w14:textId="6A2254FE" w:rsidR="00181F60" w:rsidRPr="00B5154E" w:rsidRDefault="005400E5">
      <w:pPr>
        <w:pStyle w:val="BodyA"/>
        <w:numPr>
          <w:ilvl w:val="0"/>
          <w:numId w:val="4"/>
        </w:numPr>
        <w:rPr>
          <w:rFonts w:ascii="Calibri" w:hAnsi="Calibri" w:cs="Calibri"/>
          <w:sz w:val="24"/>
          <w:szCs w:val="24"/>
        </w:rPr>
      </w:pPr>
      <w:r w:rsidRPr="00B5154E">
        <w:rPr>
          <w:rStyle w:val="None"/>
          <w:rFonts w:ascii="Calibri" w:hAnsi="Calibri" w:cs="Calibri"/>
          <w:sz w:val="24"/>
          <w:szCs w:val="24"/>
        </w:rPr>
        <w:t>Helping to launch new groups</w:t>
      </w:r>
      <w:r w:rsidR="00AA49D8" w:rsidRPr="00B5154E">
        <w:rPr>
          <w:rStyle w:val="None"/>
          <w:rFonts w:ascii="Calibri" w:hAnsi="Calibri" w:cs="Calibri"/>
          <w:sz w:val="24"/>
          <w:szCs w:val="24"/>
        </w:rPr>
        <w:t>,</w:t>
      </w:r>
      <w:r w:rsidRPr="00B5154E">
        <w:rPr>
          <w:rStyle w:val="None"/>
          <w:rFonts w:ascii="Calibri" w:hAnsi="Calibri" w:cs="Calibri"/>
          <w:sz w:val="24"/>
          <w:szCs w:val="24"/>
        </w:rPr>
        <w:t xml:space="preserve"> each of which will have a core team</w:t>
      </w:r>
    </w:p>
    <w:p w14:paraId="01BB8422" w14:textId="77777777" w:rsidR="00181F60" w:rsidRPr="00B5154E" w:rsidRDefault="005400E5">
      <w:pPr>
        <w:pStyle w:val="BodyA"/>
        <w:numPr>
          <w:ilvl w:val="0"/>
          <w:numId w:val="4"/>
        </w:numPr>
        <w:rPr>
          <w:rFonts w:ascii="Calibri" w:hAnsi="Calibri" w:cs="Calibri"/>
          <w:sz w:val="24"/>
          <w:szCs w:val="24"/>
        </w:rPr>
      </w:pPr>
      <w:r w:rsidRPr="00B5154E">
        <w:rPr>
          <w:rStyle w:val="None"/>
          <w:rFonts w:ascii="Calibri" w:hAnsi="Calibri" w:cs="Calibri"/>
          <w:sz w:val="24"/>
          <w:szCs w:val="24"/>
        </w:rPr>
        <w:t>Connecting groups and resources to enable them to work better together as Christ’s missional body</w:t>
      </w:r>
    </w:p>
    <w:p w14:paraId="11C8B81D" w14:textId="77777777" w:rsidR="00181F60" w:rsidRPr="00B5154E" w:rsidRDefault="005400E5">
      <w:pPr>
        <w:pStyle w:val="BodyA"/>
        <w:numPr>
          <w:ilvl w:val="0"/>
          <w:numId w:val="4"/>
        </w:numPr>
        <w:rPr>
          <w:rFonts w:ascii="Calibri" w:hAnsi="Calibri" w:cs="Calibri"/>
          <w:sz w:val="24"/>
          <w:szCs w:val="24"/>
        </w:rPr>
      </w:pPr>
      <w:r w:rsidRPr="00B5154E">
        <w:rPr>
          <w:rStyle w:val="None"/>
          <w:rFonts w:ascii="Calibri" w:hAnsi="Calibri" w:cs="Calibri"/>
          <w:sz w:val="24"/>
          <w:szCs w:val="24"/>
        </w:rPr>
        <w:t>Inducting new people into the vision of missional life</w:t>
      </w:r>
    </w:p>
    <w:p w14:paraId="5C4BE702" w14:textId="77777777" w:rsidR="00181F60" w:rsidRPr="00B5154E" w:rsidRDefault="00181F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ind w:left="360"/>
        <w:rPr>
          <w:rStyle w:val="None"/>
          <w:rFonts w:ascii="Calibri" w:hAnsi="Calibri" w:cs="Calibri"/>
        </w:rPr>
      </w:pPr>
    </w:p>
    <w:p w14:paraId="66EA2A97" w14:textId="77777777" w:rsidR="00181F60" w:rsidRPr="00B5154E" w:rsidRDefault="00181F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ind w:left="360"/>
        <w:rPr>
          <w:rStyle w:val="None"/>
          <w:rFonts w:ascii="Calibri" w:hAnsi="Calibri" w:cs="Calibri"/>
        </w:rPr>
      </w:pPr>
    </w:p>
    <w:p w14:paraId="4070CE27" w14:textId="77777777" w:rsidR="00181F60" w:rsidRPr="00B5154E" w:rsidRDefault="005400E5">
      <w:pPr>
        <w:pStyle w:val="BodyA"/>
        <w:rPr>
          <w:rStyle w:val="None"/>
          <w:rFonts w:ascii="Calibri" w:hAnsi="Calibri" w:cs="Calibri"/>
          <w:sz w:val="24"/>
          <w:szCs w:val="24"/>
        </w:rPr>
      </w:pPr>
      <w:r w:rsidRPr="00B5154E">
        <w:rPr>
          <w:rStyle w:val="None"/>
          <w:rFonts w:ascii="Calibri" w:hAnsi="Calibri" w:cs="Calibri"/>
          <w:b/>
          <w:bCs/>
          <w:sz w:val="24"/>
          <w:szCs w:val="24"/>
        </w:rPr>
        <w:t>Communication and Administration:</w:t>
      </w:r>
    </w:p>
    <w:p w14:paraId="42A18C34" w14:textId="77777777" w:rsidR="00181F60" w:rsidRPr="00B5154E" w:rsidRDefault="00181F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Style w:val="None"/>
          <w:rFonts w:ascii="Calibri" w:hAnsi="Calibri" w:cs="Calibri"/>
        </w:rPr>
      </w:pPr>
    </w:p>
    <w:p w14:paraId="4A8C7F28"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Updating and inspiring the wider church on present and evolving aspects of missional life</w:t>
      </w:r>
    </w:p>
    <w:p w14:paraId="0AF6FA53"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Ensuring that the PCC are kept up to date with all the enabling activities and outcomes</w:t>
      </w:r>
    </w:p>
    <w:p w14:paraId="3FEDFEFF" w14:textId="77777777" w:rsidR="00181F60" w:rsidRPr="00B5154E" w:rsidRDefault="005400E5">
      <w:pPr>
        <w:pStyle w:val="BodyB"/>
        <w:numPr>
          <w:ilvl w:val="0"/>
          <w:numId w:val="4"/>
        </w:numPr>
        <w:rPr>
          <w:rFonts w:ascii="Calibri" w:hAnsi="Calibri" w:cs="Calibri"/>
        </w:rPr>
      </w:pPr>
      <w:r w:rsidRPr="00B5154E">
        <w:rPr>
          <w:rStyle w:val="None"/>
          <w:rFonts w:ascii="Calibri" w:hAnsi="Calibri" w:cs="Calibri"/>
        </w:rPr>
        <w:t>Sharing good practice with other churches when required.</w:t>
      </w:r>
    </w:p>
    <w:p w14:paraId="285C42FF" w14:textId="77777777" w:rsidR="00181F60" w:rsidRPr="00B5154E" w:rsidRDefault="00181F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Style w:val="None"/>
          <w:rFonts w:ascii="Calibri" w:hAnsi="Calibri" w:cs="Calibri"/>
        </w:rPr>
      </w:pPr>
    </w:p>
    <w:p w14:paraId="7682F99D" w14:textId="77777777" w:rsidR="00181F60" w:rsidRPr="00B5154E" w:rsidRDefault="00181F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Style w:val="None"/>
          <w:rFonts w:ascii="Calibri" w:hAnsi="Calibri" w:cs="Calibri"/>
        </w:rPr>
      </w:pPr>
    </w:p>
    <w:p w14:paraId="19AEF918" w14:textId="77777777" w:rsidR="00181F60" w:rsidRPr="00B5154E" w:rsidRDefault="005400E5">
      <w:pPr>
        <w:pStyle w:val="BodyA"/>
        <w:rPr>
          <w:rStyle w:val="None"/>
          <w:rFonts w:ascii="Calibri" w:hAnsi="Calibri" w:cs="Calibri"/>
          <w:b/>
          <w:bCs/>
          <w:sz w:val="24"/>
          <w:szCs w:val="24"/>
        </w:rPr>
      </w:pPr>
      <w:r w:rsidRPr="00B5154E">
        <w:rPr>
          <w:rStyle w:val="None"/>
          <w:rFonts w:ascii="Calibri" w:hAnsi="Calibri" w:cs="Calibri"/>
          <w:b/>
          <w:bCs/>
          <w:sz w:val="24"/>
          <w:szCs w:val="24"/>
        </w:rPr>
        <w:t>Accountability:</w:t>
      </w:r>
    </w:p>
    <w:p w14:paraId="6896C756" w14:textId="77777777" w:rsidR="00181F60" w:rsidRPr="00B5154E" w:rsidRDefault="00181F60">
      <w:pPr>
        <w:pStyle w:val="BodyA"/>
        <w:rPr>
          <w:rStyle w:val="None"/>
          <w:rFonts w:ascii="Calibri" w:hAnsi="Calibri" w:cs="Calibri"/>
          <w:b/>
          <w:bCs/>
          <w:sz w:val="24"/>
          <w:szCs w:val="24"/>
        </w:rPr>
      </w:pPr>
    </w:p>
    <w:p w14:paraId="7B6A223A" w14:textId="77777777" w:rsidR="00181F60" w:rsidRPr="00B5154E" w:rsidRDefault="005400E5">
      <w:pPr>
        <w:pStyle w:val="BodyA"/>
        <w:rPr>
          <w:rStyle w:val="None"/>
          <w:rFonts w:ascii="Calibri" w:hAnsi="Calibri" w:cs="Calibri"/>
          <w:sz w:val="24"/>
          <w:szCs w:val="24"/>
        </w:rPr>
      </w:pPr>
      <w:r w:rsidRPr="00B5154E">
        <w:rPr>
          <w:rStyle w:val="None"/>
          <w:rFonts w:ascii="Calibri" w:hAnsi="Calibri" w:cs="Calibri"/>
          <w:sz w:val="24"/>
          <w:szCs w:val="24"/>
        </w:rPr>
        <w:t>The successful candidate will:</w:t>
      </w:r>
    </w:p>
    <w:p w14:paraId="31B0122B" w14:textId="77777777" w:rsidR="00181F60" w:rsidRPr="00B5154E" w:rsidRDefault="00181F60">
      <w:pPr>
        <w:pStyle w:val="BodyA"/>
        <w:rPr>
          <w:rStyle w:val="None"/>
          <w:rFonts w:ascii="Calibri" w:hAnsi="Calibri" w:cs="Calibri"/>
          <w:sz w:val="24"/>
          <w:szCs w:val="24"/>
        </w:rPr>
      </w:pPr>
    </w:p>
    <w:p w14:paraId="4AB5C247" w14:textId="41A5D554" w:rsidR="00181F60" w:rsidRPr="00B5154E" w:rsidRDefault="005400E5">
      <w:pPr>
        <w:pStyle w:val="BodyB"/>
        <w:numPr>
          <w:ilvl w:val="0"/>
          <w:numId w:val="4"/>
        </w:numPr>
        <w:rPr>
          <w:rFonts w:ascii="Calibri" w:hAnsi="Calibri" w:cs="Calibri"/>
        </w:rPr>
      </w:pPr>
      <w:r w:rsidRPr="00B5154E">
        <w:rPr>
          <w:rStyle w:val="None"/>
          <w:rFonts w:ascii="Calibri" w:hAnsi="Calibri" w:cs="Calibri"/>
        </w:rPr>
        <w:t>be accountable to the PCC as employer through their line manager (vicar) and PCC reps</w:t>
      </w:r>
    </w:p>
    <w:p w14:paraId="39EB02A6" w14:textId="1CACF5E8" w:rsidR="00181F60" w:rsidRPr="00B5154E" w:rsidRDefault="005400E5">
      <w:pPr>
        <w:pStyle w:val="BodyB"/>
        <w:numPr>
          <w:ilvl w:val="0"/>
          <w:numId w:val="4"/>
        </w:numPr>
        <w:rPr>
          <w:rFonts w:ascii="Calibri" w:hAnsi="Calibri" w:cs="Calibri"/>
        </w:rPr>
      </w:pPr>
      <w:r w:rsidRPr="00B5154E">
        <w:rPr>
          <w:rStyle w:val="None"/>
          <w:rFonts w:ascii="Calibri" w:hAnsi="Calibri" w:cs="Calibri"/>
        </w:rPr>
        <w:t>work in close co-operation with vicar, other staff and volunteers at the church</w:t>
      </w:r>
    </w:p>
    <w:p w14:paraId="07D16084" w14:textId="32629561" w:rsidR="00181F60" w:rsidRPr="00B5154E" w:rsidRDefault="005400E5">
      <w:pPr>
        <w:pStyle w:val="BodyB"/>
        <w:numPr>
          <w:ilvl w:val="0"/>
          <w:numId w:val="4"/>
        </w:numPr>
        <w:rPr>
          <w:rFonts w:ascii="Calibri" w:hAnsi="Calibri" w:cs="Calibri"/>
        </w:rPr>
      </w:pPr>
      <w:r w:rsidRPr="00B5154E">
        <w:rPr>
          <w:rStyle w:val="None"/>
          <w:rFonts w:ascii="Calibri" w:hAnsi="Calibri" w:cs="Calibri"/>
        </w:rPr>
        <w:t>establish a good working relationship with the Parish Safeguarding Officer, liaising with the PSO as required</w:t>
      </w:r>
    </w:p>
    <w:p w14:paraId="06706300" w14:textId="77777777" w:rsidR="00181F60" w:rsidRPr="00B5154E" w:rsidRDefault="005400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ind w:left="360"/>
        <w:rPr>
          <w:rStyle w:val="None"/>
          <w:rFonts w:ascii="Calibri" w:hAnsi="Calibri" w:cs="Calibri"/>
        </w:rPr>
      </w:pPr>
      <w:r w:rsidRPr="00B5154E">
        <w:rPr>
          <w:rStyle w:val="None"/>
          <w:rFonts w:ascii="Calibri" w:hAnsi="Calibri" w:cs="Calibri"/>
          <w:b/>
          <w:bCs/>
        </w:rPr>
        <w:t>_______________________________________________</w:t>
      </w:r>
    </w:p>
    <w:p w14:paraId="36665333" w14:textId="4C36D4D8" w:rsidR="00181F60" w:rsidRPr="00B5154E" w:rsidRDefault="00181F60">
      <w:pPr>
        <w:pStyle w:val="BodyC"/>
        <w:rPr>
          <w:rFonts w:ascii="Calibri" w:hAnsi="Calibri" w:cs="Calibri"/>
        </w:rPr>
      </w:pPr>
    </w:p>
    <w:p w14:paraId="0E92993B" w14:textId="6E905209" w:rsidR="00181F60" w:rsidRPr="00B5154E" w:rsidRDefault="005400E5">
      <w:pPr>
        <w:pStyle w:val="Default"/>
        <w:rPr>
          <w:rStyle w:val="None"/>
          <w:rFonts w:ascii="Calibri" w:hAnsi="Calibri" w:cs="Calibri"/>
        </w:rPr>
      </w:pPr>
      <w:r w:rsidRPr="00B5154E">
        <w:rPr>
          <w:rStyle w:val="None"/>
          <w:rFonts w:ascii="Calibri" w:hAnsi="Calibri" w:cs="Calibri"/>
          <w:b/>
          <w:bCs/>
        </w:rPr>
        <w:t>Glossary of terms:</w:t>
      </w:r>
    </w:p>
    <w:p w14:paraId="290D2DC6" w14:textId="77777777" w:rsidR="00181F60" w:rsidRPr="00B5154E" w:rsidRDefault="00181F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Style w:val="None"/>
          <w:rFonts w:ascii="Calibri" w:hAnsi="Calibri" w:cs="Calibri"/>
        </w:rPr>
      </w:pPr>
    </w:p>
    <w:p w14:paraId="79A1C763" w14:textId="77777777" w:rsidR="00181F60" w:rsidRPr="00B5154E" w:rsidRDefault="005400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Style w:val="None"/>
          <w:rFonts w:ascii="Calibri" w:hAnsi="Calibri" w:cs="Calibri"/>
        </w:rPr>
      </w:pPr>
      <w:r w:rsidRPr="00B5154E">
        <w:rPr>
          <w:rStyle w:val="None"/>
          <w:rFonts w:ascii="Calibri" w:hAnsi="Calibri" w:cs="Calibri"/>
          <w:b/>
          <w:bCs/>
        </w:rPr>
        <w:t xml:space="preserve">Missional Community </w:t>
      </w:r>
      <w:r w:rsidRPr="00B5154E">
        <w:rPr>
          <w:rStyle w:val="None"/>
          <w:rFonts w:ascii="Calibri" w:hAnsi="Calibri" w:cs="Calibri"/>
        </w:rPr>
        <w:t>- A Missional community is a group of people, about the size of an extended family, who are united through Christian community around a common service and witness to a particular neighbourhood, need or network of relationships.</w:t>
      </w:r>
    </w:p>
    <w:p w14:paraId="4E6B2596" w14:textId="77777777" w:rsidR="00181F60" w:rsidRPr="00B5154E" w:rsidRDefault="00181F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Style w:val="None"/>
          <w:rFonts w:ascii="Calibri" w:hAnsi="Calibri" w:cs="Calibri"/>
        </w:rPr>
      </w:pPr>
    </w:p>
    <w:p w14:paraId="7F8DD8CF" w14:textId="77777777" w:rsidR="00181F60" w:rsidRPr="00B5154E" w:rsidRDefault="005400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Style w:val="None"/>
          <w:rFonts w:ascii="Calibri" w:hAnsi="Calibri" w:cs="Calibri"/>
        </w:rPr>
      </w:pPr>
      <w:r w:rsidRPr="00B5154E">
        <w:rPr>
          <w:rStyle w:val="None"/>
          <w:rFonts w:ascii="Calibri" w:hAnsi="Calibri" w:cs="Calibri"/>
          <w:b/>
          <w:bCs/>
        </w:rPr>
        <w:t xml:space="preserve">Core Team </w:t>
      </w:r>
      <w:r w:rsidRPr="00B5154E">
        <w:rPr>
          <w:rStyle w:val="None"/>
          <w:rFonts w:ascii="Calibri" w:hAnsi="Calibri" w:cs="Calibri"/>
        </w:rPr>
        <w:t xml:space="preserve">- key people within the group who deeply understand and are committed to the particular intentions of their Missional Community, acting as leaders together. </w:t>
      </w:r>
    </w:p>
    <w:p w14:paraId="7FC37DEC" w14:textId="77777777" w:rsidR="00181F60" w:rsidRPr="00B5154E" w:rsidRDefault="00181F6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Style w:val="None"/>
          <w:rFonts w:ascii="Calibri" w:hAnsi="Calibri" w:cs="Calibri"/>
        </w:rPr>
      </w:pPr>
    </w:p>
    <w:p w14:paraId="09C2C957" w14:textId="77777777" w:rsidR="00181F60" w:rsidRDefault="005400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Style w:val="None"/>
          <w:rFonts w:ascii="Calibri" w:hAnsi="Calibri" w:cs="Calibri"/>
        </w:rPr>
      </w:pPr>
      <w:r w:rsidRPr="00B5154E">
        <w:rPr>
          <w:rStyle w:val="None"/>
          <w:rFonts w:ascii="Calibri" w:hAnsi="Calibri" w:cs="Calibri"/>
          <w:b/>
          <w:bCs/>
        </w:rPr>
        <w:t xml:space="preserve">Missional life </w:t>
      </w:r>
      <w:r w:rsidRPr="00B5154E">
        <w:rPr>
          <w:rStyle w:val="None"/>
          <w:rFonts w:ascii="Calibri" w:hAnsi="Calibri" w:cs="Calibri"/>
        </w:rPr>
        <w:t>- Living as a Christian family, imitating Christ in his love for God, each other and the world.</w:t>
      </w:r>
    </w:p>
    <w:p w14:paraId="2285E67B" w14:textId="77777777" w:rsidR="00293156" w:rsidRDefault="0029315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Style w:val="None"/>
          <w:rFonts w:ascii="Calibri" w:hAnsi="Calibri" w:cs="Calibri"/>
        </w:rPr>
      </w:pPr>
    </w:p>
    <w:p w14:paraId="296B6C5F" w14:textId="192944DE" w:rsidR="00293156" w:rsidRDefault="00293156">
      <w:pPr>
        <w:rPr>
          <w:rStyle w:val="None"/>
          <w:rFonts w:ascii="Calibri" w:hAnsi="Calibri" w:cs="Calibri"/>
          <w:color w:val="000000"/>
          <w:u w:color="000000"/>
          <w:lang w:eastAsia="en-GB"/>
          <w14:textOutline w14:w="12700" w14:cap="flat" w14:cmpd="sng" w14:algn="ctr">
            <w14:noFill/>
            <w14:prstDash w14:val="solid"/>
            <w14:miter w14:lim="400000"/>
          </w14:textOutline>
        </w:rPr>
      </w:pPr>
      <w:r>
        <w:rPr>
          <w:rStyle w:val="None"/>
          <w:rFonts w:ascii="Calibri" w:hAnsi="Calibri" w:cs="Calibri"/>
        </w:rPr>
        <w:br w:type="page"/>
      </w:r>
    </w:p>
    <w:p w14:paraId="54914DCB" w14:textId="77777777" w:rsidR="001D2D40" w:rsidRPr="00DC6978" w:rsidRDefault="001D2D40" w:rsidP="00DC6978">
      <w:pPr>
        <w:jc w:val="center"/>
        <w:rPr>
          <w:rFonts w:asciiTheme="majorHAnsi" w:hAnsiTheme="majorHAnsi" w:hint="eastAsia"/>
          <w:b/>
          <w:bCs/>
        </w:rPr>
      </w:pPr>
      <w:r w:rsidRPr="00DC6978">
        <w:rPr>
          <w:rFonts w:asciiTheme="majorHAnsi" w:hAnsiTheme="majorHAnsi"/>
          <w:b/>
          <w:bCs/>
        </w:rPr>
        <w:t>Essential and desirable attributes and experience of the candidates for the Mission Enabler role</w:t>
      </w:r>
    </w:p>
    <w:p w14:paraId="6562464D" w14:textId="77777777" w:rsidR="001D2D40" w:rsidRPr="00582F98" w:rsidRDefault="001D2D40" w:rsidP="001D2D40">
      <w:pPr>
        <w:rPr>
          <w:rFonts w:asciiTheme="majorHAnsi" w:hAnsiTheme="majorHAnsi" w:hint="eastAsia"/>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815"/>
        <w:gridCol w:w="4815"/>
      </w:tblGrid>
      <w:tr w:rsidR="001D2D40" w14:paraId="0353E96B" w14:textId="77777777" w:rsidTr="00066C0C">
        <w:trPr>
          <w:trHeight w:val="295"/>
          <w:tblHeader/>
        </w:trPr>
        <w:tc>
          <w:tcPr>
            <w:tcW w:w="481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62FE4D9" w14:textId="77777777" w:rsidR="001D2D40" w:rsidRDefault="001D2D40" w:rsidP="00066C0C">
            <w:pPr>
              <w:pStyle w:val="TableStyle1"/>
              <w:rPr>
                <w:rFonts w:hint="eastAsia"/>
              </w:rPr>
            </w:pPr>
            <w:r>
              <w:t>Essential</w:t>
            </w:r>
          </w:p>
        </w:tc>
        <w:tc>
          <w:tcPr>
            <w:tcW w:w="481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66B0962" w14:textId="77777777" w:rsidR="001D2D40" w:rsidRDefault="001D2D40" w:rsidP="00066C0C">
            <w:pPr>
              <w:pStyle w:val="TableStyle1"/>
              <w:rPr>
                <w:rFonts w:hint="eastAsia"/>
              </w:rPr>
            </w:pPr>
            <w:r>
              <w:t>Desirable</w:t>
            </w:r>
          </w:p>
        </w:tc>
      </w:tr>
      <w:tr w:rsidR="001D2D40" w14:paraId="64D2D5B2" w14:textId="77777777" w:rsidTr="00066C0C">
        <w:tblPrEx>
          <w:shd w:val="clear" w:color="auto" w:fill="auto"/>
        </w:tblPrEx>
        <w:trPr>
          <w:trHeight w:val="72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52E683E" w14:textId="77777777" w:rsidR="001D2D40" w:rsidRDefault="001D2D40" w:rsidP="001D2D40">
            <w:pPr>
              <w:pStyle w:val="Default"/>
              <w:numPr>
                <w:ilvl w:val="0"/>
                <w:numId w:val="5"/>
              </w:numPr>
              <w:suppressAutoHyphens/>
              <w:spacing w:before="0" w:line="240" w:lineRule="auto"/>
              <w:rPr>
                <w:rFonts w:hint="eastAsia"/>
                <w:sz w:val="20"/>
                <w:szCs w:val="20"/>
              </w:rPr>
            </w:pPr>
            <w:r>
              <w:rPr>
                <w:sz w:val="20"/>
                <w:szCs w:val="20"/>
              </w:rPr>
              <w:t>Trained in safeguarding and knowledge of child protection and how to implement it</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61D91C" w14:textId="77777777" w:rsidR="001D2D40" w:rsidRDefault="001D2D40" w:rsidP="001D2D40">
            <w:pPr>
              <w:pStyle w:val="Body"/>
              <w:numPr>
                <w:ilvl w:val="0"/>
                <w:numId w:val="6"/>
              </w:numPr>
              <w:rPr>
                <w:rFonts w:hint="eastAsia"/>
                <w:sz w:val="20"/>
                <w:szCs w:val="20"/>
                <w:lang w:val="en-US"/>
              </w:rPr>
            </w:pPr>
            <w:r>
              <w:rPr>
                <w:sz w:val="20"/>
                <w:szCs w:val="20"/>
              </w:rPr>
              <w:t>Experience in training and monitoring others</w:t>
            </w:r>
          </w:p>
        </w:tc>
      </w:tr>
      <w:tr w:rsidR="001D2D40" w14:paraId="358BAA0B"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5CF54B" w14:textId="77777777" w:rsidR="001D2D40" w:rsidRDefault="001D2D40" w:rsidP="001D2D40">
            <w:pPr>
              <w:pStyle w:val="Default"/>
              <w:numPr>
                <w:ilvl w:val="0"/>
                <w:numId w:val="7"/>
              </w:numPr>
              <w:suppressAutoHyphens/>
              <w:spacing w:before="0" w:line="240" w:lineRule="auto"/>
              <w:rPr>
                <w:rFonts w:hint="eastAsia"/>
                <w:sz w:val="20"/>
                <w:szCs w:val="20"/>
              </w:rPr>
            </w:pPr>
            <w:r>
              <w:rPr>
                <w:sz w:val="20"/>
                <w:szCs w:val="20"/>
              </w:rPr>
              <w:t>Experience of outreach and evangelism in different settings</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3AF9BE" w14:textId="77777777" w:rsidR="001D2D40" w:rsidRDefault="001D2D40" w:rsidP="001D2D40">
            <w:pPr>
              <w:pStyle w:val="Default"/>
              <w:numPr>
                <w:ilvl w:val="0"/>
                <w:numId w:val="8"/>
              </w:numPr>
              <w:suppressAutoHyphens/>
              <w:spacing w:before="0" w:line="240" w:lineRule="auto"/>
              <w:rPr>
                <w:rFonts w:hint="eastAsia"/>
                <w:sz w:val="20"/>
                <w:szCs w:val="20"/>
              </w:rPr>
            </w:pPr>
            <w:r>
              <w:rPr>
                <w:sz w:val="20"/>
                <w:szCs w:val="20"/>
              </w:rPr>
              <w:t>A good understanding of up to date missional and evangelism enabling resources from the wider church</w:t>
            </w:r>
          </w:p>
        </w:tc>
      </w:tr>
      <w:tr w:rsidR="001D2D40" w14:paraId="0C8F1A38"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072E6E" w14:textId="77777777" w:rsidR="001D2D40" w:rsidRDefault="001D2D40" w:rsidP="001D2D40">
            <w:pPr>
              <w:pStyle w:val="Default"/>
              <w:numPr>
                <w:ilvl w:val="0"/>
                <w:numId w:val="9"/>
              </w:numPr>
              <w:tabs>
                <w:tab w:val="clear" w:pos="6720"/>
              </w:tabs>
              <w:suppressAutoHyphens/>
              <w:spacing w:before="0" w:line="240" w:lineRule="auto"/>
              <w:rPr>
                <w:rFonts w:hint="eastAsia"/>
                <w:sz w:val="20"/>
                <w:szCs w:val="20"/>
              </w:rPr>
            </w:pPr>
            <w:r>
              <w:rPr>
                <w:sz w:val="20"/>
                <w:szCs w:val="20"/>
              </w:rPr>
              <w:t>Proven ability in motivating / discipling people of different ages</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8D01EA" w14:textId="77777777" w:rsidR="001D2D40" w:rsidRDefault="001D2D40" w:rsidP="001D2D40">
            <w:pPr>
              <w:pStyle w:val="Default"/>
              <w:numPr>
                <w:ilvl w:val="0"/>
                <w:numId w:val="10"/>
              </w:numPr>
              <w:suppressAutoHyphens/>
              <w:spacing w:before="0" w:line="240" w:lineRule="auto"/>
              <w:rPr>
                <w:rFonts w:hint="eastAsia"/>
                <w:sz w:val="20"/>
                <w:szCs w:val="20"/>
              </w:rPr>
            </w:pPr>
            <w:r>
              <w:rPr>
                <w:sz w:val="20"/>
                <w:szCs w:val="20"/>
              </w:rPr>
              <w:t>Track record in helping people explore new faith</w:t>
            </w:r>
          </w:p>
        </w:tc>
      </w:tr>
      <w:tr w:rsidR="001D2D40" w14:paraId="106B5F5B" w14:textId="77777777" w:rsidTr="00066C0C">
        <w:tblPrEx>
          <w:shd w:val="clear" w:color="auto" w:fill="auto"/>
        </w:tblPrEx>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ED9043" w14:textId="77777777" w:rsidR="001D2D40" w:rsidRDefault="001D2D40" w:rsidP="001D2D40">
            <w:pPr>
              <w:pStyle w:val="Default"/>
              <w:numPr>
                <w:ilvl w:val="0"/>
                <w:numId w:val="11"/>
              </w:numPr>
              <w:suppressAutoHyphens/>
              <w:spacing w:before="0" w:line="240" w:lineRule="auto"/>
              <w:rPr>
                <w:rFonts w:hint="eastAsia"/>
                <w:sz w:val="20"/>
                <w:szCs w:val="20"/>
              </w:rPr>
            </w:pPr>
            <w:r>
              <w:rPr>
                <w:sz w:val="20"/>
                <w:szCs w:val="20"/>
              </w:rPr>
              <w:t>History of recruiting and enabling helpers</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C443D6" w14:textId="77777777" w:rsidR="001D2D40" w:rsidRDefault="001D2D40" w:rsidP="001D2D40">
            <w:pPr>
              <w:pStyle w:val="Default"/>
              <w:numPr>
                <w:ilvl w:val="0"/>
                <w:numId w:val="12"/>
              </w:numPr>
              <w:suppressAutoHyphens/>
              <w:spacing w:before="0" w:line="240" w:lineRule="auto"/>
              <w:rPr>
                <w:rFonts w:hint="eastAsia"/>
                <w:sz w:val="20"/>
                <w:szCs w:val="20"/>
              </w:rPr>
            </w:pPr>
            <w:r>
              <w:rPr>
                <w:sz w:val="20"/>
                <w:szCs w:val="20"/>
              </w:rPr>
              <w:t>Qualified first aider (could be gained in post)</w:t>
            </w:r>
          </w:p>
        </w:tc>
      </w:tr>
      <w:tr w:rsidR="001D2D40" w14:paraId="31D7A844"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235EE38" w14:textId="77777777" w:rsidR="001D2D40" w:rsidRDefault="001D2D40" w:rsidP="001D2D40">
            <w:pPr>
              <w:pStyle w:val="Default"/>
              <w:numPr>
                <w:ilvl w:val="0"/>
                <w:numId w:val="13"/>
              </w:numPr>
              <w:suppressAutoHyphens/>
              <w:spacing w:before="0" w:line="240" w:lineRule="auto"/>
              <w:rPr>
                <w:rFonts w:hint="eastAsia"/>
                <w:sz w:val="20"/>
                <w:szCs w:val="20"/>
              </w:rPr>
            </w:pPr>
            <w:r>
              <w:rPr>
                <w:sz w:val="20"/>
                <w:szCs w:val="20"/>
              </w:rPr>
              <w:t>A flexible approach to work</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008ABF" w14:textId="77777777" w:rsidR="001D2D40" w:rsidRPr="00582F98" w:rsidRDefault="001D2D40" w:rsidP="001D2D40">
            <w:pPr>
              <w:pStyle w:val="Default"/>
              <w:numPr>
                <w:ilvl w:val="0"/>
                <w:numId w:val="12"/>
              </w:numPr>
              <w:suppressAutoHyphens/>
              <w:spacing w:before="0" w:line="240" w:lineRule="auto"/>
              <w:rPr>
                <w:rFonts w:hint="eastAsia"/>
                <w:sz w:val="20"/>
                <w:szCs w:val="20"/>
              </w:rPr>
            </w:pPr>
            <w:r>
              <w:rPr>
                <w:sz w:val="20"/>
                <w:szCs w:val="20"/>
              </w:rPr>
              <w:t>M</w:t>
            </w:r>
            <w:r>
              <w:rPr>
                <w:sz w:val="20"/>
                <w:szCs w:val="20"/>
                <w:lang w:val="it-IT"/>
              </w:rPr>
              <w:t>odel</w:t>
            </w:r>
            <w:r>
              <w:rPr>
                <w:sz w:val="20"/>
                <w:szCs w:val="20"/>
              </w:rPr>
              <w:t>ling a prayerful, missional life</w:t>
            </w:r>
          </w:p>
        </w:tc>
      </w:tr>
      <w:tr w:rsidR="001D2D40" w14:paraId="65C61372"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5F123E" w14:textId="77777777" w:rsidR="001D2D40" w:rsidRDefault="001D2D40" w:rsidP="001D2D40">
            <w:pPr>
              <w:pStyle w:val="Default"/>
              <w:numPr>
                <w:ilvl w:val="0"/>
                <w:numId w:val="13"/>
              </w:numPr>
              <w:suppressAutoHyphens/>
              <w:spacing w:before="0" w:line="240" w:lineRule="auto"/>
              <w:rPr>
                <w:rFonts w:hint="eastAsia"/>
                <w:sz w:val="20"/>
                <w:szCs w:val="20"/>
              </w:rPr>
            </w:pPr>
            <w:r>
              <w:rPr>
                <w:sz w:val="20"/>
                <w:szCs w:val="20"/>
              </w:rPr>
              <w:t>Careful time management.and good personal organisation</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F4BB0B0" w14:textId="77777777" w:rsidR="001D2D40" w:rsidRDefault="001D2D40" w:rsidP="001D2D40">
            <w:pPr>
              <w:pStyle w:val="Default"/>
              <w:numPr>
                <w:ilvl w:val="0"/>
                <w:numId w:val="12"/>
              </w:numPr>
              <w:suppressAutoHyphens/>
              <w:spacing w:before="0" w:line="240" w:lineRule="auto"/>
              <w:rPr>
                <w:rFonts w:hint="eastAsia"/>
              </w:rPr>
            </w:pPr>
            <w:r>
              <w:rPr>
                <w:sz w:val="20"/>
                <w:szCs w:val="20"/>
              </w:rPr>
              <w:t>Skilled in giving talks</w:t>
            </w:r>
          </w:p>
        </w:tc>
      </w:tr>
      <w:tr w:rsidR="001D2D40" w14:paraId="7F13A712"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E4EF80" w14:textId="77777777" w:rsidR="001D2D40" w:rsidRDefault="001D2D40" w:rsidP="001D2D40">
            <w:pPr>
              <w:pStyle w:val="Default"/>
              <w:numPr>
                <w:ilvl w:val="0"/>
                <w:numId w:val="14"/>
              </w:numPr>
              <w:suppressAutoHyphens/>
              <w:spacing w:before="0" w:line="240" w:lineRule="auto"/>
              <w:rPr>
                <w:rFonts w:hint="eastAsia"/>
                <w:sz w:val="20"/>
                <w:szCs w:val="20"/>
              </w:rPr>
            </w:pPr>
            <w:r>
              <w:rPr>
                <w:sz w:val="20"/>
                <w:szCs w:val="20"/>
              </w:rPr>
              <w:t>A full driving licence (own transport would be helpful in this role)</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C501B4" w14:textId="77777777" w:rsidR="001D2D40" w:rsidRPr="00D51E4C" w:rsidRDefault="001D2D40" w:rsidP="001D2D40">
            <w:pPr>
              <w:pStyle w:val="Default"/>
              <w:numPr>
                <w:ilvl w:val="0"/>
                <w:numId w:val="14"/>
              </w:numPr>
              <w:suppressAutoHyphens/>
              <w:spacing w:before="0" w:line="240" w:lineRule="auto"/>
              <w:rPr>
                <w:rFonts w:hint="eastAsia"/>
                <w:sz w:val="20"/>
                <w:szCs w:val="20"/>
              </w:rPr>
            </w:pPr>
            <w:r w:rsidRPr="00D51E4C">
              <w:rPr>
                <w:rFonts w:hint="eastAsia"/>
                <w:sz w:val="20"/>
                <w:szCs w:val="20"/>
              </w:rPr>
              <w:t>Able to reflect and help others review, to enable learning</w:t>
            </w:r>
          </w:p>
          <w:p w14:paraId="0FDF2824" w14:textId="77777777" w:rsidR="001D2D40" w:rsidRDefault="001D2D40" w:rsidP="00066C0C"/>
        </w:tc>
      </w:tr>
      <w:tr w:rsidR="001D2D40" w14:paraId="42FA6FE3" w14:textId="77777777" w:rsidTr="00066C0C">
        <w:tblPrEx>
          <w:shd w:val="clear" w:color="auto" w:fill="auto"/>
        </w:tblPrEx>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FD4E02" w14:textId="77777777" w:rsidR="001D2D40" w:rsidRDefault="001D2D40" w:rsidP="001D2D40">
            <w:pPr>
              <w:pStyle w:val="Default"/>
              <w:numPr>
                <w:ilvl w:val="0"/>
                <w:numId w:val="15"/>
              </w:numPr>
              <w:suppressAutoHyphens/>
              <w:spacing w:before="0" w:line="240" w:lineRule="auto"/>
              <w:rPr>
                <w:rFonts w:hint="eastAsia"/>
                <w:sz w:val="20"/>
                <w:szCs w:val="20"/>
              </w:rPr>
            </w:pPr>
            <w:r>
              <w:rPr>
                <w:sz w:val="20"/>
                <w:szCs w:val="20"/>
              </w:rPr>
              <w:t>Creative and a problem solver</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A66EEE" w14:textId="77777777" w:rsidR="001D2D40" w:rsidRDefault="001D2D40" w:rsidP="00066C0C"/>
        </w:tc>
      </w:tr>
      <w:tr w:rsidR="001D2D40" w14:paraId="73A53AEB"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31FA0" w14:textId="77777777" w:rsidR="001D2D40" w:rsidRDefault="001D2D40" w:rsidP="001D2D40">
            <w:pPr>
              <w:pStyle w:val="Default"/>
              <w:numPr>
                <w:ilvl w:val="0"/>
                <w:numId w:val="16"/>
              </w:numPr>
              <w:suppressAutoHyphens/>
              <w:spacing w:before="0" w:line="240" w:lineRule="auto"/>
              <w:rPr>
                <w:rFonts w:hint="eastAsia"/>
                <w:sz w:val="20"/>
                <w:szCs w:val="20"/>
              </w:rPr>
            </w:pPr>
            <w:r>
              <w:rPr>
                <w:sz w:val="20"/>
                <w:szCs w:val="20"/>
              </w:rPr>
              <w:t>Good interpersonal skills, proven mentoring and training skills</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00ED88" w14:textId="77777777" w:rsidR="001D2D40" w:rsidRDefault="001D2D40" w:rsidP="00066C0C"/>
        </w:tc>
      </w:tr>
      <w:tr w:rsidR="001D2D40" w14:paraId="4B64344C" w14:textId="77777777" w:rsidTr="00066C0C">
        <w:tblPrEx>
          <w:shd w:val="clear" w:color="auto" w:fill="auto"/>
        </w:tblPrEx>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D23246" w14:textId="77777777" w:rsidR="001D2D40" w:rsidRDefault="001D2D40" w:rsidP="001D2D40">
            <w:pPr>
              <w:pStyle w:val="Default"/>
              <w:numPr>
                <w:ilvl w:val="0"/>
                <w:numId w:val="17"/>
              </w:numPr>
              <w:suppressAutoHyphens/>
              <w:spacing w:before="0" w:line="240" w:lineRule="auto"/>
              <w:rPr>
                <w:rFonts w:hint="eastAsia"/>
                <w:sz w:val="20"/>
                <w:szCs w:val="20"/>
              </w:rPr>
            </w:pPr>
            <w:r>
              <w:rPr>
                <w:sz w:val="20"/>
                <w:szCs w:val="20"/>
              </w:rPr>
              <w:t>Able to recruit others to the work</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EDF664C" w14:textId="77777777" w:rsidR="001D2D40" w:rsidRDefault="001D2D40" w:rsidP="00066C0C"/>
        </w:tc>
      </w:tr>
      <w:tr w:rsidR="001D2D40" w14:paraId="42C0BE31" w14:textId="77777777" w:rsidTr="00066C0C">
        <w:tblPrEx>
          <w:shd w:val="clear" w:color="auto" w:fill="auto"/>
        </w:tblPrEx>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371469" w14:textId="77777777" w:rsidR="001D2D40" w:rsidRDefault="001D2D40" w:rsidP="001D2D40">
            <w:pPr>
              <w:pStyle w:val="Default"/>
              <w:numPr>
                <w:ilvl w:val="0"/>
                <w:numId w:val="18"/>
              </w:numPr>
              <w:suppressAutoHyphens/>
              <w:spacing w:before="0" w:line="240" w:lineRule="auto"/>
              <w:rPr>
                <w:rFonts w:hint="eastAsia"/>
                <w:sz w:val="20"/>
                <w:szCs w:val="20"/>
              </w:rPr>
            </w:pPr>
            <w:r>
              <w:rPr>
                <w:sz w:val="20"/>
                <w:szCs w:val="20"/>
              </w:rPr>
              <w:t>Able to lead and work well in teams</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16E0F5" w14:textId="77777777" w:rsidR="001D2D40" w:rsidRDefault="001D2D40" w:rsidP="00066C0C"/>
        </w:tc>
      </w:tr>
      <w:tr w:rsidR="001D2D40" w14:paraId="50115F0C"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74D3790" w14:textId="77777777" w:rsidR="001D2D40" w:rsidRDefault="001D2D40" w:rsidP="001D2D40">
            <w:pPr>
              <w:pStyle w:val="Default"/>
              <w:numPr>
                <w:ilvl w:val="0"/>
                <w:numId w:val="19"/>
              </w:numPr>
              <w:suppressAutoHyphens/>
              <w:spacing w:before="0" w:line="240" w:lineRule="auto"/>
              <w:rPr>
                <w:rFonts w:hint="eastAsia"/>
                <w:sz w:val="20"/>
                <w:szCs w:val="20"/>
              </w:rPr>
            </w:pPr>
            <w:r>
              <w:rPr>
                <w:sz w:val="20"/>
                <w:szCs w:val="20"/>
              </w:rPr>
              <w:t>Able to organise and plan, take the initiative, adapt and improvise</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599761" w14:textId="77777777" w:rsidR="001D2D40" w:rsidRDefault="001D2D40" w:rsidP="00066C0C"/>
        </w:tc>
      </w:tr>
      <w:tr w:rsidR="001D2D40" w14:paraId="24A8EB36"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781E09" w14:textId="77777777" w:rsidR="001D2D40" w:rsidRDefault="001D2D40" w:rsidP="001D2D40">
            <w:pPr>
              <w:pStyle w:val="Default"/>
              <w:numPr>
                <w:ilvl w:val="0"/>
                <w:numId w:val="20"/>
              </w:numPr>
              <w:suppressAutoHyphens/>
              <w:spacing w:before="0" w:line="240" w:lineRule="auto"/>
              <w:rPr>
                <w:rFonts w:hint="eastAsia"/>
                <w:sz w:val="20"/>
                <w:szCs w:val="20"/>
              </w:rPr>
            </w:pPr>
            <w:r>
              <w:rPr>
                <w:sz w:val="20"/>
                <w:szCs w:val="20"/>
              </w:rPr>
              <w:t>Passionate about reaching new people, young and old</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250E78" w14:textId="77777777" w:rsidR="001D2D40" w:rsidRDefault="001D2D40" w:rsidP="00066C0C"/>
        </w:tc>
      </w:tr>
      <w:tr w:rsidR="001D2D40" w14:paraId="3C009C4F"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543361" w14:textId="77777777" w:rsidR="001D2D40" w:rsidRDefault="001D2D40" w:rsidP="001D2D40">
            <w:pPr>
              <w:pStyle w:val="Default"/>
              <w:numPr>
                <w:ilvl w:val="0"/>
                <w:numId w:val="21"/>
              </w:numPr>
              <w:suppressAutoHyphens/>
              <w:spacing w:before="0" w:line="240" w:lineRule="auto"/>
              <w:rPr>
                <w:rFonts w:hint="eastAsia"/>
                <w:sz w:val="20"/>
                <w:szCs w:val="20"/>
              </w:rPr>
            </w:pPr>
            <w:r>
              <w:rPr>
                <w:sz w:val="20"/>
                <w:szCs w:val="20"/>
              </w:rPr>
              <w:t xml:space="preserve">A </w:t>
            </w:r>
            <w:r>
              <w:rPr>
                <w:sz w:val="20"/>
                <w:szCs w:val="20"/>
                <w:lang w:val="da-DK"/>
              </w:rPr>
              <w:t>Christian holding</w:t>
            </w:r>
            <w:r>
              <w:rPr>
                <w:sz w:val="20"/>
                <w:szCs w:val="20"/>
              </w:rPr>
              <w:t xml:space="preserve"> orthodox scriptural beliefs in matters of faith and conduct</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441C5A" w14:textId="77777777" w:rsidR="001D2D40" w:rsidRDefault="001D2D40" w:rsidP="00066C0C"/>
        </w:tc>
      </w:tr>
      <w:tr w:rsidR="001D2D40" w14:paraId="59A1961A" w14:textId="77777777" w:rsidTr="00066C0C">
        <w:tblPrEx>
          <w:shd w:val="clear" w:color="auto" w:fill="auto"/>
        </w:tblPrEx>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966F3" w14:textId="77777777" w:rsidR="001D2D40" w:rsidRDefault="001D2D40" w:rsidP="001D2D40">
            <w:pPr>
              <w:pStyle w:val="Default"/>
              <w:numPr>
                <w:ilvl w:val="0"/>
                <w:numId w:val="22"/>
              </w:numPr>
              <w:suppressAutoHyphens/>
              <w:spacing w:before="0" w:line="240" w:lineRule="auto"/>
              <w:rPr>
                <w:rFonts w:hint="eastAsia"/>
                <w:sz w:val="20"/>
                <w:szCs w:val="20"/>
              </w:rPr>
            </w:pPr>
            <w:r>
              <w:rPr>
                <w:sz w:val="20"/>
                <w:szCs w:val="20"/>
              </w:rPr>
              <w:t>Passionate about Jesus</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6F79D5" w14:textId="77777777" w:rsidR="001D2D40" w:rsidRDefault="001D2D40" w:rsidP="00066C0C"/>
        </w:tc>
      </w:tr>
      <w:tr w:rsidR="001D2D40" w14:paraId="564A9CF6"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08465A" w14:textId="77777777" w:rsidR="001D2D40" w:rsidRDefault="001D2D40" w:rsidP="001D2D40">
            <w:pPr>
              <w:pStyle w:val="Default"/>
              <w:numPr>
                <w:ilvl w:val="0"/>
                <w:numId w:val="23"/>
              </w:numPr>
              <w:suppressAutoHyphens/>
              <w:spacing w:before="0" w:line="240" w:lineRule="auto"/>
              <w:rPr>
                <w:rFonts w:hint="eastAsia"/>
                <w:sz w:val="20"/>
                <w:szCs w:val="20"/>
              </w:rPr>
            </w:pPr>
            <w:r>
              <w:rPr>
                <w:sz w:val="20"/>
                <w:szCs w:val="20"/>
              </w:rPr>
              <w:t>Competent in use of PC tools like Word, Excel, PowerPoint (or Mac equivalent)</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7FBB8C" w14:textId="77777777" w:rsidR="001D2D40" w:rsidRDefault="001D2D40" w:rsidP="00066C0C"/>
        </w:tc>
      </w:tr>
      <w:tr w:rsidR="001D2D40" w14:paraId="75F1ED43"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745E90" w14:textId="77777777" w:rsidR="001D2D40" w:rsidRDefault="001D2D40" w:rsidP="001D2D40">
            <w:pPr>
              <w:pStyle w:val="Default"/>
              <w:numPr>
                <w:ilvl w:val="0"/>
                <w:numId w:val="24"/>
              </w:numPr>
              <w:suppressAutoHyphens/>
              <w:spacing w:before="0" w:line="240" w:lineRule="auto"/>
              <w:rPr>
                <w:rFonts w:hint="eastAsia"/>
                <w:sz w:val="20"/>
                <w:szCs w:val="20"/>
              </w:rPr>
            </w:pPr>
            <w:r>
              <w:rPr>
                <w:sz w:val="20"/>
                <w:szCs w:val="20"/>
              </w:rPr>
              <w:t>Skilled in facilitating smaller group learning</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5C81F2" w14:textId="77777777" w:rsidR="001D2D40" w:rsidRDefault="001D2D40" w:rsidP="00066C0C"/>
        </w:tc>
      </w:tr>
      <w:tr w:rsidR="001D2D40" w14:paraId="173E449E" w14:textId="77777777" w:rsidTr="00066C0C">
        <w:tblPrEx>
          <w:shd w:val="clear" w:color="auto" w:fill="auto"/>
        </w:tblPrEx>
        <w:trPr>
          <w:trHeight w:val="481"/>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282710" w14:textId="77777777" w:rsidR="001D2D40" w:rsidRDefault="001D2D40" w:rsidP="001D2D40">
            <w:pPr>
              <w:pStyle w:val="Default"/>
              <w:numPr>
                <w:ilvl w:val="0"/>
                <w:numId w:val="25"/>
              </w:numPr>
              <w:suppressAutoHyphens/>
              <w:spacing w:before="0" w:line="240" w:lineRule="auto"/>
              <w:rPr>
                <w:rFonts w:hint="eastAsia"/>
                <w:sz w:val="20"/>
                <w:szCs w:val="20"/>
              </w:rPr>
            </w:pPr>
            <w:r>
              <w:rPr>
                <w:sz w:val="20"/>
                <w:szCs w:val="20"/>
              </w:rPr>
              <w:t>Able to produce and present reports to the church and PCC about enabling activities and outcomes</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6F773D" w14:textId="77777777" w:rsidR="001D2D40" w:rsidRDefault="001D2D40" w:rsidP="00066C0C"/>
        </w:tc>
      </w:tr>
      <w:tr w:rsidR="001D2D40" w14:paraId="6120E807" w14:textId="77777777" w:rsidTr="00066C0C">
        <w:tblPrEx>
          <w:shd w:val="clear" w:color="auto" w:fill="auto"/>
        </w:tblPrEx>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DB12A0" w14:textId="77777777" w:rsidR="001D2D40" w:rsidRDefault="001D2D40" w:rsidP="001D2D40">
            <w:pPr>
              <w:pStyle w:val="Default"/>
              <w:numPr>
                <w:ilvl w:val="0"/>
                <w:numId w:val="26"/>
              </w:numPr>
              <w:suppressAutoHyphens/>
              <w:spacing w:before="0" w:line="240" w:lineRule="auto"/>
              <w:rPr>
                <w:rFonts w:hint="eastAsia"/>
                <w:sz w:val="20"/>
                <w:szCs w:val="20"/>
              </w:rPr>
            </w:pPr>
            <w:r>
              <w:rPr>
                <w:sz w:val="20"/>
                <w:szCs w:val="20"/>
              </w:rPr>
              <w:t>Modelling a Biblical use of gifts of the Holy Spirit</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666AED" w14:textId="77777777" w:rsidR="001D2D40" w:rsidRDefault="001D2D40" w:rsidP="00066C0C"/>
        </w:tc>
      </w:tr>
      <w:tr w:rsidR="001D2D40" w14:paraId="21C6F130" w14:textId="77777777" w:rsidTr="00066C0C">
        <w:tblPrEx>
          <w:shd w:val="clear" w:color="auto" w:fill="auto"/>
        </w:tblPrEx>
        <w:trPr>
          <w:trHeight w:val="295"/>
        </w:trPr>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6723DE4" w14:textId="77777777" w:rsidR="001D2D40" w:rsidRDefault="001D2D40" w:rsidP="001D2D40">
            <w:pPr>
              <w:pStyle w:val="Default"/>
              <w:numPr>
                <w:ilvl w:val="0"/>
                <w:numId w:val="26"/>
              </w:numPr>
              <w:suppressAutoHyphens/>
              <w:spacing w:before="0" w:line="240" w:lineRule="auto"/>
              <w:rPr>
                <w:rFonts w:hint="eastAsia"/>
                <w:sz w:val="20"/>
                <w:szCs w:val="20"/>
              </w:rPr>
            </w:pPr>
            <w:r>
              <w:rPr>
                <w:sz w:val="20"/>
                <w:szCs w:val="20"/>
              </w:rPr>
              <w:t>Awareness of health and safety and able to undertake risk assessments for new activities</w:t>
            </w:r>
          </w:p>
        </w:tc>
        <w:tc>
          <w:tcPr>
            <w:tcW w:w="481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BD3C81" w14:textId="77777777" w:rsidR="001D2D40" w:rsidRDefault="001D2D40" w:rsidP="00066C0C"/>
        </w:tc>
      </w:tr>
    </w:tbl>
    <w:p w14:paraId="681F8D7C" w14:textId="77777777" w:rsidR="001D2D40" w:rsidRPr="007F55A0" w:rsidRDefault="001D2D40" w:rsidP="001D2D40">
      <w:pPr>
        <w:pStyle w:val="Body"/>
        <w:rPr>
          <w:rFonts w:hint="eastAsia"/>
          <w:sz w:val="8"/>
          <w:szCs w:val="8"/>
        </w:rPr>
      </w:pPr>
    </w:p>
    <w:p w14:paraId="78997988" w14:textId="77777777" w:rsidR="00DC6978" w:rsidRPr="00336837" w:rsidRDefault="00DC6978" w:rsidP="00DC6978">
      <w:pPr>
        <w:jc w:val="center"/>
        <w:rPr>
          <w:rFonts w:ascii="Calibri" w:eastAsia="Arial" w:hAnsi="Calibri" w:cs="Calibri"/>
          <w:b/>
          <w:bCs/>
          <w:sz w:val="28"/>
          <w:szCs w:val="28"/>
        </w:rPr>
      </w:pPr>
      <w:r w:rsidRPr="00336837">
        <w:rPr>
          <w:rFonts w:ascii="Calibri" w:hAnsi="Calibri" w:cs="Calibri"/>
          <w:b/>
          <w:bCs/>
          <w:sz w:val="28"/>
          <w:szCs w:val="28"/>
        </w:rPr>
        <w:t>APPLICATION FORM</w:t>
      </w:r>
    </w:p>
    <w:p w14:paraId="32D855DC" w14:textId="77777777" w:rsidR="00DC6978" w:rsidRPr="00336837" w:rsidRDefault="00DC6978" w:rsidP="00DC6978">
      <w:pPr>
        <w:rPr>
          <w:rFonts w:ascii="Calibri" w:eastAsia="Arial" w:hAnsi="Calibri" w:cs="Calibri"/>
          <w:b/>
          <w:bCs/>
        </w:rPr>
      </w:pPr>
    </w:p>
    <w:p w14:paraId="3062B1B7" w14:textId="77777777" w:rsidR="00DC6978" w:rsidRPr="00336837" w:rsidRDefault="00DC6978" w:rsidP="00DC6978">
      <w:pPr>
        <w:rPr>
          <w:rFonts w:ascii="Calibri" w:eastAsia="Arial" w:hAnsi="Calibri" w:cs="Calibri"/>
          <w:b/>
          <w:bCs/>
        </w:rPr>
      </w:pPr>
      <w:r w:rsidRPr="00336837">
        <w:rPr>
          <w:rFonts w:ascii="Calibri" w:hAnsi="Calibri" w:cs="Calibri"/>
          <w:b/>
          <w:bCs/>
        </w:rPr>
        <w:t>Mission Enabler</w:t>
      </w:r>
    </w:p>
    <w:p w14:paraId="55487652" w14:textId="77777777" w:rsidR="00DC6978" w:rsidRPr="00336837" w:rsidRDefault="00DC6978" w:rsidP="00DC6978">
      <w:pPr>
        <w:rPr>
          <w:rFonts w:ascii="Calibri" w:eastAsia="Arial" w:hAnsi="Calibri" w:cs="Calibri"/>
          <w:b/>
          <w:bCs/>
        </w:rPr>
      </w:pPr>
      <w:r w:rsidRPr="00336837">
        <w:rPr>
          <w:rFonts w:ascii="Calibri" w:hAnsi="Calibri" w:cs="Calibri"/>
          <w:b/>
          <w:bCs/>
        </w:rPr>
        <w:t>ST. JOHN THE EVANGELIST, KENILWORTH</w:t>
      </w:r>
    </w:p>
    <w:p w14:paraId="57F01482" w14:textId="77777777" w:rsidR="00DC6978" w:rsidRPr="00336837" w:rsidRDefault="00DC6978" w:rsidP="00DC6978">
      <w:pPr>
        <w:rPr>
          <w:rFonts w:ascii="Calibri" w:eastAsia="Arial" w:hAnsi="Calibri" w:cs="Calibri"/>
        </w:rPr>
      </w:pPr>
    </w:p>
    <w:p w14:paraId="304FAE92" w14:textId="77777777" w:rsidR="00DC6978" w:rsidRPr="00336837" w:rsidRDefault="00DC6978" w:rsidP="00DC6978">
      <w:pPr>
        <w:numPr>
          <w:ilvl w:val="0"/>
          <w:numId w:val="28"/>
        </w:numPr>
        <w:rPr>
          <w:rFonts w:ascii="Calibri" w:hAnsi="Calibri" w:cs="Calibri"/>
        </w:rPr>
      </w:pPr>
      <w:r w:rsidRPr="00336837">
        <w:rPr>
          <w:rFonts w:ascii="Calibri" w:hAnsi="Calibri" w:cs="Calibri"/>
        </w:rPr>
        <w:t xml:space="preserve">Applicants should apply by 12 noon on Friday June 20th, including their Curriculum Vitae and the names, phone numbers and addresses of three referees (two of whom should be able to attest to the applicant’s Christian character) to: </w:t>
      </w:r>
      <w:r w:rsidRPr="00336837">
        <w:rPr>
          <w:rFonts w:ascii="Calibri" w:hAnsi="Calibri" w:cs="Calibri"/>
          <w:b/>
          <w:bCs/>
        </w:rPr>
        <w:t>The Administrator: St. John the Evangelist Church, 205 Warwick Road, Kenilworth, CV8 1HY</w:t>
      </w:r>
      <w:r w:rsidRPr="00336837">
        <w:rPr>
          <w:rFonts w:ascii="Calibri" w:hAnsi="Calibri" w:cs="Calibri"/>
        </w:rPr>
        <w:t xml:space="preserve"> (or by email; admin@stjohn316.co.uk)</w:t>
      </w:r>
    </w:p>
    <w:p w14:paraId="7BE8EDBA" w14:textId="77777777" w:rsidR="00DC6978" w:rsidRPr="00336837" w:rsidRDefault="00DC6978" w:rsidP="00DC6978">
      <w:pPr>
        <w:rPr>
          <w:rFonts w:ascii="Calibri" w:eastAsia="Arial" w:hAnsi="Calibri" w:cs="Calibri"/>
        </w:rPr>
      </w:pPr>
    </w:p>
    <w:p w14:paraId="31F4FED8" w14:textId="77777777" w:rsidR="00DC6978" w:rsidRPr="00336837" w:rsidRDefault="00DC6978" w:rsidP="00DC6978">
      <w:pPr>
        <w:rPr>
          <w:rFonts w:ascii="Calibri" w:eastAsia="Arial" w:hAnsi="Calibri" w:cs="Calibri"/>
          <w:b/>
          <w:bCs/>
          <w:i/>
          <w:iCs/>
        </w:rPr>
      </w:pPr>
      <w:r w:rsidRPr="00336837">
        <w:rPr>
          <w:rFonts w:ascii="Calibri" w:hAnsi="Calibri" w:cs="Calibri"/>
        </w:rPr>
        <w:t>2. Candidates should complete the table below and answer the questions in this document; fill in the Equal Opportunities Monitoring form, and return all forms as shown.</w:t>
      </w:r>
    </w:p>
    <w:p w14:paraId="1EE16B21" w14:textId="77777777" w:rsidR="00DC6978" w:rsidRPr="00336837" w:rsidRDefault="00DC6978" w:rsidP="00DC6978">
      <w:pPr>
        <w:rPr>
          <w:rFonts w:ascii="Calibri" w:eastAsia="Arial" w:hAnsi="Calibri" w:cs="Calibri"/>
        </w:rPr>
      </w:pPr>
    </w:p>
    <w:p w14:paraId="48D78F7A" w14:textId="77777777" w:rsidR="00DC6978" w:rsidRPr="00336837" w:rsidRDefault="00DC6978" w:rsidP="00DC6978">
      <w:pPr>
        <w:rPr>
          <w:rFonts w:ascii="Calibri" w:hAnsi="Calibri" w:cs="Calibri"/>
        </w:rPr>
      </w:pPr>
      <w:r w:rsidRPr="00336837">
        <w:rPr>
          <w:rFonts w:ascii="Calibri" w:hAnsi="Calibri" w:cs="Calibri"/>
        </w:rPr>
        <w:t>Candidates will be informed whether or not they have been short listed. Short listed candidates will be called for interview on Monday July 7th. They will also be invited to an informal gathering to meet members from various communities.</w:t>
      </w:r>
    </w:p>
    <w:p w14:paraId="10A827E5" w14:textId="77777777" w:rsidR="00DC6978" w:rsidRPr="00336837" w:rsidRDefault="00DC6978" w:rsidP="00DC6978">
      <w:pPr>
        <w:rPr>
          <w:rFonts w:ascii="Calibri" w:hAnsi="Calibri" w:cs="Calibri"/>
        </w:rPr>
      </w:pPr>
    </w:p>
    <w:p w14:paraId="1E0F373D" w14:textId="77777777" w:rsidR="00DC6978" w:rsidRPr="00336837" w:rsidRDefault="00DC6978" w:rsidP="00DC6978">
      <w:pPr>
        <w:rPr>
          <w:rFonts w:ascii="Calibri" w:hAnsi="Calibri" w:cs="Calibri"/>
          <w:b/>
          <w:bCs/>
        </w:rPr>
      </w:pPr>
      <w:r w:rsidRPr="00336837">
        <w:rPr>
          <w:rFonts w:ascii="Calibri" w:hAnsi="Calibri" w:cs="Calibri"/>
        </w:rPr>
        <w:t xml:space="preserve">As St John the Evangelist Church works with vulnerable people and children, applicants will be expected to have an enhanced DBS check.  Any potential areas of concern which may be revealed by this or any other form of checking should be disclosed in writing as part of the application.  </w:t>
      </w:r>
      <w:r w:rsidRPr="00336837">
        <w:rPr>
          <w:rFonts w:ascii="Calibri" w:hAnsi="Calibri" w:cs="Calibri"/>
          <w:b/>
          <w:bCs/>
        </w:rPr>
        <w:t>Having a criminal conviction may not prevent you from working at St John the Evangelist Church. Checks are made simply to assess and manage levels of risk.</w:t>
      </w:r>
    </w:p>
    <w:p w14:paraId="48C6D7BB" w14:textId="77777777" w:rsidR="00DC6978" w:rsidRPr="00336837" w:rsidRDefault="00DC6978" w:rsidP="00DC6978">
      <w:pPr>
        <w:rPr>
          <w:rFonts w:ascii="Calibri" w:eastAsia="Arial" w:hAnsi="Calibri" w:cs="Calibri"/>
          <w:b/>
          <w:bCs/>
        </w:rPr>
      </w:pPr>
      <w:r w:rsidRPr="00336837">
        <w:rPr>
          <w:rFonts w:ascii="Calibri" w:hAnsi="Calibri" w:cs="Calibri"/>
          <w:noProof/>
        </w:rPr>
        <mc:AlternateContent>
          <mc:Choice Requires="wps">
            <w:drawing>
              <wp:anchor distT="152400" distB="152400" distL="152400" distR="152400" simplePos="0" relativeHeight="251660288" behindDoc="0" locked="0" layoutInCell="1" allowOverlap="1" wp14:anchorId="5A07D2E6" wp14:editId="7932AA4D">
                <wp:simplePos x="0" y="0"/>
                <wp:positionH relativeFrom="page">
                  <wp:posOffset>923926</wp:posOffset>
                </wp:positionH>
                <wp:positionV relativeFrom="page">
                  <wp:posOffset>5553075</wp:posOffset>
                </wp:positionV>
                <wp:extent cx="5695950" cy="432181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695950" cy="4321810"/>
                        </a:xfrm>
                        <a:prstGeom prst="rect">
                          <a:avLst/>
                        </a:prstGeom>
                      </wps:spPr>
                      <wps:txbx>
                        <w:txbxContent>
                          <w:tbl>
                            <w:tblPr>
                              <w:tblW w:w="90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7589"/>
                            </w:tblGrid>
                            <w:tr w:rsidR="00DC6978" w:rsidRPr="003A75BF" w14:paraId="3630F021" w14:textId="77777777" w:rsidTr="005B4635">
                              <w:trPr>
                                <w:trHeight w:val="367"/>
                              </w:trPr>
                              <w:tc>
                                <w:tcPr>
                                  <w:tcW w:w="1416" w:type="dxa"/>
                                  <w:shd w:val="clear" w:color="auto" w:fill="auto"/>
                                  <w:tcMar>
                                    <w:top w:w="100" w:type="dxa"/>
                                    <w:left w:w="100" w:type="dxa"/>
                                    <w:bottom w:w="100" w:type="dxa"/>
                                    <w:right w:w="100" w:type="dxa"/>
                                  </w:tcMar>
                                </w:tcPr>
                                <w:p w14:paraId="6B52FDE1" w14:textId="77777777" w:rsidR="00DC6978" w:rsidRPr="003A75BF" w:rsidRDefault="00DC6978">
                                  <w:pPr>
                                    <w:pStyle w:val="FreeForm"/>
                                  </w:pPr>
                                  <w:r w:rsidRPr="003A75BF">
                                    <w:t>Name</w:t>
                                  </w:r>
                                </w:p>
                              </w:tc>
                              <w:tc>
                                <w:tcPr>
                                  <w:tcW w:w="7588" w:type="dxa"/>
                                  <w:tcBorders>
                                    <w:right w:val="nil"/>
                                  </w:tcBorders>
                                  <w:shd w:val="clear" w:color="auto" w:fill="auto"/>
                                  <w:tcMar>
                                    <w:top w:w="100" w:type="dxa"/>
                                    <w:left w:w="100" w:type="dxa"/>
                                    <w:bottom w:w="100" w:type="dxa"/>
                                    <w:right w:w="100" w:type="dxa"/>
                                  </w:tcMar>
                                </w:tcPr>
                                <w:p w14:paraId="69E2A06A" w14:textId="77777777" w:rsidR="00DC6978" w:rsidRPr="003A75BF" w:rsidRDefault="00DC6978"/>
                              </w:tc>
                            </w:tr>
                            <w:tr w:rsidR="00DC6978" w:rsidRPr="003A75BF" w14:paraId="4154C6DE" w14:textId="77777777" w:rsidTr="005B4635">
                              <w:trPr>
                                <w:trHeight w:val="693"/>
                              </w:trPr>
                              <w:tc>
                                <w:tcPr>
                                  <w:tcW w:w="1416" w:type="dxa"/>
                                  <w:shd w:val="clear" w:color="auto" w:fill="auto"/>
                                  <w:tcMar>
                                    <w:top w:w="100" w:type="dxa"/>
                                    <w:left w:w="100" w:type="dxa"/>
                                    <w:bottom w:w="100" w:type="dxa"/>
                                    <w:right w:w="100" w:type="dxa"/>
                                  </w:tcMar>
                                </w:tcPr>
                                <w:p w14:paraId="0E78F1DD" w14:textId="77777777" w:rsidR="00DC6978" w:rsidRPr="003A75BF" w:rsidRDefault="00DC6978">
                                  <w:pPr>
                                    <w:pStyle w:val="FreeForm"/>
                                  </w:pPr>
                                  <w:r w:rsidRPr="003A75BF">
                                    <w:t>Address</w:t>
                                  </w:r>
                                </w:p>
                              </w:tc>
                              <w:tc>
                                <w:tcPr>
                                  <w:tcW w:w="7588" w:type="dxa"/>
                                  <w:tcBorders>
                                    <w:right w:val="nil"/>
                                  </w:tcBorders>
                                  <w:shd w:val="clear" w:color="auto" w:fill="auto"/>
                                  <w:tcMar>
                                    <w:top w:w="100" w:type="dxa"/>
                                    <w:left w:w="100" w:type="dxa"/>
                                    <w:bottom w:w="100" w:type="dxa"/>
                                    <w:right w:w="100" w:type="dxa"/>
                                  </w:tcMar>
                                </w:tcPr>
                                <w:p w14:paraId="50E376E3" w14:textId="77777777" w:rsidR="00DC6978" w:rsidRPr="003A75BF" w:rsidRDefault="00DC6978"/>
                              </w:tc>
                            </w:tr>
                            <w:tr w:rsidR="00DC6978" w:rsidRPr="003A75BF" w14:paraId="7D4405DC" w14:textId="77777777" w:rsidTr="005B4635">
                              <w:trPr>
                                <w:trHeight w:val="387"/>
                              </w:trPr>
                              <w:tc>
                                <w:tcPr>
                                  <w:tcW w:w="1416" w:type="dxa"/>
                                  <w:shd w:val="clear" w:color="auto" w:fill="auto"/>
                                  <w:tcMar>
                                    <w:top w:w="100" w:type="dxa"/>
                                    <w:left w:w="100" w:type="dxa"/>
                                    <w:bottom w:w="100" w:type="dxa"/>
                                    <w:right w:w="100" w:type="dxa"/>
                                  </w:tcMar>
                                </w:tcPr>
                                <w:p w14:paraId="6C5E1BC5" w14:textId="77777777" w:rsidR="00DC6978" w:rsidRPr="003A75BF" w:rsidRDefault="00DC6978">
                                  <w:pPr>
                                    <w:pStyle w:val="FreeForm"/>
                                  </w:pPr>
                                  <w:r w:rsidRPr="003A75BF">
                                    <w:t>Telephone</w:t>
                                  </w:r>
                                </w:p>
                              </w:tc>
                              <w:tc>
                                <w:tcPr>
                                  <w:tcW w:w="7588" w:type="dxa"/>
                                  <w:tcBorders>
                                    <w:right w:val="nil"/>
                                  </w:tcBorders>
                                  <w:shd w:val="clear" w:color="auto" w:fill="auto"/>
                                  <w:tcMar>
                                    <w:top w:w="100" w:type="dxa"/>
                                    <w:left w:w="100" w:type="dxa"/>
                                    <w:bottom w:w="100" w:type="dxa"/>
                                    <w:right w:w="100" w:type="dxa"/>
                                  </w:tcMar>
                                </w:tcPr>
                                <w:p w14:paraId="715C4EB2" w14:textId="77777777" w:rsidR="00DC6978" w:rsidRPr="003A75BF" w:rsidRDefault="00DC6978"/>
                              </w:tc>
                            </w:tr>
                            <w:tr w:rsidR="00DC6978" w:rsidRPr="003A75BF" w14:paraId="21EE8BCF" w14:textId="77777777" w:rsidTr="005B4635">
                              <w:trPr>
                                <w:trHeight w:val="433"/>
                              </w:trPr>
                              <w:tc>
                                <w:tcPr>
                                  <w:tcW w:w="1416" w:type="dxa"/>
                                  <w:shd w:val="clear" w:color="auto" w:fill="auto"/>
                                  <w:tcMar>
                                    <w:top w:w="100" w:type="dxa"/>
                                    <w:left w:w="100" w:type="dxa"/>
                                    <w:bottom w:w="100" w:type="dxa"/>
                                    <w:right w:w="100" w:type="dxa"/>
                                  </w:tcMar>
                                </w:tcPr>
                                <w:p w14:paraId="35A1CB39" w14:textId="77777777" w:rsidR="00DC6978" w:rsidRPr="003A75BF" w:rsidRDefault="00DC6978">
                                  <w:pPr>
                                    <w:pStyle w:val="FreeForm"/>
                                  </w:pPr>
                                  <w:r w:rsidRPr="003A75BF">
                                    <w:t>Email</w:t>
                                  </w:r>
                                </w:p>
                              </w:tc>
                              <w:tc>
                                <w:tcPr>
                                  <w:tcW w:w="7588" w:type="dxa"/>
                                  <w:tcBorders>
                                    <w:right w:val="nil"/>
                                  </w:tcBorders>
                                  <w:shd w:val="clear" w:color="auto" w:fill="auto"/>
                                  <w:tcMar>
                                    <w:top w:w="100" w:type="dxa"/>
                                    <w:left w:w="100" w:type="dxa"/>
                                    <w:bottom w:w="100" w:type="dxa"/>
                                    <w:right w:w="100" w:type="dxa"/>
                                  </w:tcMar>
                                </w:tcPr>
                                <w:p w14:paraId="1AFE1EC1" w14:textId="77777777" w:rsidR="00DC6978" w:rsidRPr="003A75BF" w:rsidRDefault="00DC6978"/>
                              </w:tc>
                            </w:tr>
                            <w:tr w:rsidR="00DC6978" w:rsidRPr="003A75BF" w14:paraId="5A1C7AB3" w14:textId="77777777" w:rsidTr="005B4635">
                              <w:trPr>
                                <w:trHeight w:val="1140"/>
                              </w:trPr>
                              <w:tc>
                                <w:tcPr>
                                  <w:tcW w:w="1416" w:type="dxa"/>
                                  <w:shd w:val="clear" w:color="auto" w:fill="auto"/>
                                  <w:tcMar>
                                    <w:top w:w="100" w:type="dxa"/>
                                    <w:left w:w="100" w:type="dxa"/>
                                    <w:bottom w:w="100" w:type="dxa"/>
                                    <w:right w:w="100" w:type="dxa"/>
                                  </w:tcMar>
                                </w:tcPr>
                                <w:p w14:paraId="577658CB" w14:textId="77777777" w:rsidR="00DC6978" w:rsidRPr="003A75BF" w:rsidRDefault="00DC6978">
                                  <w:pPr>
                                    <w:pStyle w:val="FreeForm"/>
                                  </w:pPr>
                                  <w:r>
                                    <w:t>R</w:t>
                                  </w:r>
                                  <w:r w:rsidRPr="003A75BF">
                                    <w:t>eferee 1</w:t>
                                  </w:r>
                                </w:p>
                                <w:p w14:paraId="7239405B" w14:textId="77777777" w:rsidR="00DC6978" w:rsidRPr="003A75BF" w:rsidRDefault="00DC6978">
                                  <w:pPr>
                                    <w:pStyle w:val="FreeForm"/>
                                  </w:pPr>
                                </w:p>
                                <w:p w14:paraId="1966D062" w14:textId="77777777" w:rsidR="00DC6978" w:rsidRPr="003A75BF" w:rsidRDefault="00DC6978">
                                  <w:pPr>
                                    <w:pStyle w:val="FreeForm"/>
                                  </w:pPr>
                                </w:p>
                                <w:p w14:paraId="1854F3AE" w14:textId="77777777" w:rsidR="00DC6978" w:rsidRPr="003A75BF" w:rsidRDefault="00DC6978">
                                  <w:pPr>
                                    <w:pStyle w:val="FreeForm"/>
                                  </w:pPr>
                                </w:p>
                              </w:tc>
                              <w:tc>
                                <w:tcPr>
                                  <w:tcW w:w="7588" w:type="dxa"/>
                                  <w:tcBorders>
                                    <w:right w:val="nil"/>
                                  </w:tcBorders>
                                  <w:shd w:val="clear" w:color="auto" w:fill="auto"/>
                                  <w:tcMar>
                                    <w:top w:w="100" w:type="dxa"/>
                                    <w:left w:w="100" w:type="dxa"/>
                                    <w:bottom w:w="100" w:type="dxa"/>
                                    <w:right w:w="100" w:type="dxa"/>
                                  </w:tcMar>
                                </w:tcPr>
                                <w:p w14:paraId="0E1516E8" w14:textId="77777777" w:rsidR="00DC6978" w:rsidRPr="003A75BF" w:rsidRDefault="00DC6978"/>
                              </w:tc>
                            </w:tr>
                            <w:tr w:rsidR="00DC6978" w:rsidRPr="003A75BF" w14:paraId="196BB263" w14:textId="77777777" w:rsidTr="005B4635">
                              <w:trPr>
                                <w:trHeight w:val="1140"/>
                              </w:trPr>
                              <w:tc>
                                <w:tcPr>
                                  <w:tcW w:w="1416" w:type="dxa"/>
                                  <w:shd w:val="clear" w:color="auto" w:fill="auto"/>
                                  <w:tcMar>
                                    <w:top w:w="100" w:type="dxa"/>
                                    <w:left w:w="100" w:type="dxa"/>
                                    <w:bottom w:w="100" w:type="dxa"/>
                                    <w:right w:w="100" w:type="dxa"/>
                                  </w:tcMar>
                                </w:tcPr>
                                <w:p w14:paraId="119C1C9E" w14:textId="77777777" w:rsidR="00DC6978" w:rsidRPr="003A75BF" w:rsidRDefault="00DC6978">
                                  <w:pPr>
                                    <w:pStyle w:val="FreeForm"/>
                                  </w:pPr>
                                  <w:r>
                                    <w:t>R</w:t>
                                  </w:r>
                                  <w:r w:rsidRPr="003A75BF">
                                    <w:t>eferee 2</w:t>
                                  </w:r>
                                </w:p>
                                <w:p w14:paraId="2D0288FB" w14:textId="77777777" w:rsidR="00DC6978" w:rsidRPr="003A75BF" w:rsidRDefault="00DC6978">
                                  <w:pPr>
                                    <w:pStyle w:val="FreeForm"/>
                                  </w:pPr>
                                </w:p>
                                <w:p w14:paraId="554DC5C5" w14:textId="77777777" w:rsidR="00DC6978" w:rsidRPr="003A75BF" w:rsidRDefault="00DC6978">
                                  <w:pPr>
                                    <w:pStyle w:val="FreeForm"/>
                                  </w:pPr>
                                </w:p>
                                <w:p w14:paraId="23A90670" w14:textId="77777777" w:rsidR="00DC6978" w:rsidRPr="003A75BF" w:rsidRDefault="00DC6978">
                                  <w:pPr>
                                    <w:pStyle w:val="FreeForm"/>
                                  </w:pPr>
                                </w:p>
                              </w:tc>
                              <w:tc>
                                <w:tcPr>
                                  <w:tcW w:w="7588" w:type="dxa"/>
                                  <w:tcBorders>
                                    <w:right w:val="nil"/>
                                  </w:tcBorders>
                                  <w:shd w:val="clear" w:color="auto" w:fill="auto"/>
                                  <w:tcMar>
                                    <w:top w:w="100" w:type="dxa"/>
                                    <w:left w:w="100" w:type="dxa"/>
                                    <w:bottom w:w="100" w:type="dxa"/>
                                    <w:right w:w="100" w:type="dxa"/>
                                  </w:tcMar>
                                </w:tcPr>
                                <w:p w14:paraId="2668B16F" w14:textId="77777777" w:rsidR="00DC6978" w:rsidRPr="003A75BF" w:rsidRDefault="00DC6978"/>
                              </w:tc>
                            </w:tr>
                            <w:tr w:rsidR="00DC6978" w:rsidRPr="003A75BF" w14:paraId="0CF99E65" w14:textId="77777777" w:rsidTr="005B4635">
                              <w:trPr>
                                <w:trHeight w:val="1140"/>
                              </w:trPr>
                              <w:tc>
                                <w:tcPr>
                                  <w:tcW w:w="1416" w:type="dxa"/>
                                  <w:shd w:val="clear" w:color="auto" w:fill="auto"/>
                                  <w:tcMar>
                                    <w:top w:w="100" w:type="dxa"/>
                                    <w:left w:w="100" w:type="dxa"/>
                                    <w:bottom w:w="100" w:type="dxa"/>
                                    <w:right w:w="100" w:type="dxa"/>
                                  </w:tcMar>
                                </w:tcPr>
                                <w:p w14:paraId="53A7493E" w14:textId="77777777" w:rsidR="00DC6978" w:rsidRPr="003A75BF" w:rsidRDefault="00DC6978">
                                  <w:pPr>
                                    <w:pStyle w:val="FreeForm"/>
                                  </w:pPr>
                                  <w:r>
                                    <w:t>R</w:t>
                                  </w:r>
                                  <w:r w:rsidRPr="003A75BF">
                                    <w:t>eferee 3</w:t>
                                  </w:r>
                                </w:p>
                                <w:p w14:paraId="53B1C217" w14:textId="77777777" w:rsidR="00DC6978" w:rsidRPr="003A75BF" w:rsidRDefault="00DC6978">
                                  <w:pPr>
                                    <w:pStyle w:val="FreeForm"/>
                                  </w:pPr>
                                </w:p>
                                <w:p w14:paraId="656FBBC7" w14:textId="77777777" w:rsidR="00DC6978" w:rsidRPr="003A75BF" w:rsidRDefault="00DC6978">
                                  <w:pPr>
                                    <w:pStyle w:val="FreeForm"/>
                                  </w:pPr>
                                </w:p>
                                <w:p w14:paraId="0A83AFD1" w14:textId="77777777" w:rsidR="00DC6978" w:rsidRPr="003A75BF" w:rsidRDefault="00DC6978">
                                  <w:pPr>
                                    <w:pStyle w:val="FreeForm"/>
                                  </w:pPr>
                                </w:p>
                              </w:tc>
                              <w:tc>
                                <w:tcPr>
                                  <w:tcW w:w="7588" w:type="dxa"/>
                                  <w:tcBorders>
                                    <w:right w:val="nil"/>
                                  </w:tcBorders>
                                  <w:shd w:val="clear" w:color="auto" w:fill="auto"/>
                                  <w:tcMar>
                                    <w:top w:w="100" w:type="dxa"/>
                                    <w:left w:w="100" w:type="dxa"/>
                                    <w:bottom w:w="100" w:type="dxa"/>
                                    <w:right w:w="100" w:type="dxa"/>
                                  </w:tcMar>
                                </w:tcPr>
                                <w:p w14:paraId="78FC9554" w14:textId="77777777" w:rsidR="00DC6978" w:rsidRPr="003A75BF" w:rsidRDefault="00DC6978"/>
                              </w:tc>
                            </w:tr>
                          </w:tbl>
                          <w:p w14:paraId="5F3E4B4D" w14:textId="77777777" w:rsidR="00DC6978" w:rsidRPr="003A75BF" w:rsidRDefault="00DC6978" w:rsidP="00DC6978"/>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A07D2E6" id="_x0000_s1026" style="position:absolute;margin-left:72.75pt;margin-top:437.25pt;width:448.5pt;height:340.3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" filled="f" stroked="f">
                <v:textbox inset="0,0,0,0">
                  <w:txbxContent>
                    <w:tbl>
                      <w:tblPr>
                        <w:tblW w:w="90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7589"/>
                      </w:tblGrid>
                      <w:tr w:rsidR="00DC6978" w:rsidRPr="003A75BF" w14:paraId="3630F021" w14:textId="77777777" w:rsidTr="005B4635">
                        <w:trPr>
                          <w:trHeight w:val="367"/>
                        </w:trPr>
                        <w:tc>
                          <w:tcPr>
                            <w:tcW w:w="1416" w:type="dxa"/>
                            <w:shd w:val="clear" w:color="auto" w:fill="auto"/>
                            <w:tcMar>
                              <w:top w:w="100" w:type="dxa"/>
                              <w:left w:w="100" w:type="dxa"/>
                              <w:bottom w:w="100" w:type="dxa"/>
                              <w:right w:w="100" w:type="dxa"/>
                            </w:tcMar>
                          </w:tcPr>
                          <w:p w14:paraId="6B52FDE1" w14:textId="77777777" w:rsidR="00DC6978" w:rsidRPr="003A75BF" w:rsidRDefault="00DC6978">
                            <w:pPr>
                              <w:pStyle w:val="FreeForm"/>
                            </w:pPr>
                            <w:r w:rsidRPr="003A75BF">
                              <w:t>Name</w:t>
                            </w:r>
                          </w:p>
                        </w:tc>
                        <w:tc>
                          <w:tcPr>
                            <w:tcW w:w="7588" w:type="dxa"/>
                            <w:tcBorders>
                              <w:right w:val="nil"/>
                            </w:tcBorders>
                            <w:shd w:val="clear" w:color="auto" w:fill="auto"/>
                            <w:tcMar>
                              <w:top w:w="100" w:type="dxa"/>
                              <w:left w:w="100" w:type="dxa"/>
                              <w:bottom w:w="100" w:type="dxa"/>
                              <w:right w:w="100" w:type="dxa"/>
                            </w:tcMar>
                          </w:tcPr>
                          <w:p w14:paraId="69E2A06A" w14:textId="77777777" w:rsidR="00DC6978" w:rsidRPr="003A75BF" w:rsidRDefault="00DC6978"/>
                        </w:tc>
                      </w:tr>
                      <w:tr w:rsidR="00DC6978" w:rsidRPr="003A75BF" w14:paraId="4154C6DE" w14:textId="77777777" w:rsidTr="005B4635">
                        <w:trPr>
                          <w:trHeight w:val="693"/>
                        </w:trPr>
                        <w:tc>
                          <w:tcPr>
                            <w:tcW w:w="1416" w:type="dxa"/>
                            <w:shd w:val="clear" w:color="auto" w:fill="auto"/>
                            <w:tcMar>
                              <w:top w:w="100" w:type="dxa"/>
                              <w:left w:w="100" w:type="dxa"/>
                              <w:bottom w:w="100" w:type="dxa"/>
                              <w:right w:w="100" w:type="dxa"/>
                            </w:tcMar>
                          </w:tcPr>
                          <w:p w14:paraId="0E78F1DD" w14:textId="77777777" w:rsidR="00DC6978" w:rsidRPr="003A75BF" w:rsidRDefault="00DC6978">
                            <w:pPr>
                              <w:pStyle w:val="FreeForm"/>
                            </w:pPr>
                            <w:r w:rsidRPr="003A75BF">
                              <w:t>Address</w:t>
                            </w:r>
                          </w:p>
                        </w:tc>
                        <w:tc>
                          <w:tcPr>
                            <w:tcW w:w="7588" w:type="dxa"/>
                            <w:tcBorders>
                              <w:right w:val="nil"/>
                            </w:tcBorders>
                            <w:shd w:val="clear" w:color="auto" w:fill="auto"/>
                            <w:tcMar>
                              <w:top w:w="100" w:type="dxa"/>
                              <w:left w:w="100" w:type="dxa"/>
                              <w:bottom w:w="100" w:type="dxa"/>
                              <w:right w:w="100" w:type="dxa"/>
                            </w:tcMar>
                          </w:tcPr>
                          <w:p w14:paraId="50E376E3" w14:textId="77777777" w:rsidR="00DC6978" w:rsidRPr="003A75BF" w:rsidRDefault="00DC6978"/>
                        </w:tc>
                      </w:tr>
                      <w:tr w:rsidR="00DC6978" w:rsidRPr="003A75BF" w14:paraId="7D4405DC" w14:textId="77777777" w:rsidTr="005B4635">
                        <w:trPr>
                          <w:trHeight w:val="387"/>
                        </w:trPr>
                        <w:tc>
                          <w:tcPr>
                            <w:tcW w:w="1416" w:type="dxa"/>
                            <w:shd w:val="clear" w:color="auto" w:fill="auto"/>
                            <w:tcMar>
                              <w:top w:w="100" w:type="dxa"/>
                              <w:left w:w="100" w:type="dxa"/>
                              <w:bottom w:w="100" w:type="dxa"/>
                              <w:right w:w="100" w:type="dxa"/>
                            </w:tcMar>
                          </w:tcPr>
                          <w:p w14:paraId="6C5E1BC5" w14:textId="77777777" w:rsidR="00DC6978" w:rsidRPr="003A75BF" w:rsidRDefault="00DC6978">
                            <w:pPr>
                              <w:pStyle w:val="FreeForm"/>
                            </w:pPr>
                            <w:r w:rsidRPr="003A75BF">
                              <w:t>Telephone</w:t>
                            </w:r>
                          </w:p>
                        </w:tc>
                        <w:tc>
                          <w:tcPr>
                            <w:tcW w:w="7588" w:type="dxa"/>
                            <w:tcBorders>
                              <w:right w:val="nil"/>
                            </w:tcBorders>
                            <w:shd w:val="clear" w:color="auto" w:fill="auto"/>
                            <w:tcMar>
                              <w:top w:w="100" w:type="dxa"/>
                              <w:left w:w="100" w:type="dxa"/>
                              <w:bottom w:w="100" w:type="dxa"/>
                              <w:right w:w="100" w:type="dxa"/>
                            </w:tcMar>
                          </w:tcPr>
                          <w:p w14:paraId="715C4EB2" w14:textId="77777777" w:rsidR="00DC6978" w:rsidRPr="003A75BF" w:rsidRDefault="00DC6978"/>
                        </w:tc>
                      </w:tr>
                      <w:tr w:rsidR="00DC6978" w:rsidRPr="003A75BF" w14:paraId="21EE8BCF" w14:textId="77777777" w:rsidTr="005B4635">
                        <w:trPr>
                          <w:trHeight w:val="433"/>
                        </w:trPr>
                        <w:tc>
                          <w:tcPr>
                            <w:tcW w:w="1416" w:type="dxa"/>
                            <w:shd w:val="clear" w:color="auto" w:fill="auto"/>
                            <w:tcMar>
                              <w:top w:w="100" w:type="dxa"/>
                              <w:left w:w="100" w:type="dxa"/>
                              <w:bottom w:w="100" w:type="dxa"/>
                              <w:right w:w="100" w:type="dxa"/>
                            </w:tcMar>
                          </w:tcPr>
                          <w:p w14:paraId="35A1CB39" w14:textId="77777777" w:rsidR="00DC6978" w:rsidRPr="003A75BF" w:rsidRDefault="00DC6978">
                            <w:pPr>
                              <w:pStyle w:val="FreeForm"/>
                            </w:pPr>
                            <w:r w:rsidRPr="003A75BF">
                              <w:t>Email</w:t>
                            </w:r>
                          </w:p>
                        </w:tc>
                        <w:tc>
                          <w:tcPr>
                            <w:tcW w:w="7588" w:type="dxa"/>
                            <w:tcBorders>
                              <w:right w:val="nil"/>
                            </w:tcBorders>
                            <w:shd w:val="clear" w:color="auto" w:fill="auto"/>
                            <w:tcMar>
                              <w:top w:w="100" w:type="dxa"/>
                              <w:left w:w="100" w:type="dxa"/>
                              <w:bottom w:w="100" w:type="dxa"/>
                              <w:right w:w="100" w:type="dxa"/>
                            </w:tcMar>
                          </w:tcPr>
                          <w:p w14:paraId="1AFE1EC1" w14:textId="77777777" w:rsidR="00DC6978" w:rsidRPr="003A75BF" w:rsidRDefault="00DC6978"/>
                        </w:tc>
                      </w:tr>
                      <w:tr w:rsidR="00DC6978" w:rsidRPr="003A75BF" w14:paraId="5A1C7AB3" w14:textId="77777777" w:rsidTr="005B4635">
                        <w:trPr>
                          <w:trHeight w:val="1140"/>
                        </w:trPr>
                        <w:tc>
                          <w:tcPr>
                            <w:tcW w:w="1416" w:type="dxa"/>
                            <w:shd w:val="clear" w:color="auto" w:fill="auto"/>
                            <w:tcMar>
                              <w:top w:w="100" w:type="dxa"/>
                              <w:left w:w="100" w:type="dxa"/>
                              <w:bottom w:w="100" w:type="dxa"/>
                              <w:right w:w="100" w:type="dxa"/>
                            </w:tcMar>
                          </w:tcPr>
                          <w:p w14:paraId="577658CB" w14:textId="77777777" w:rsidR="00DC6978" w:rsidRPr="003A75BF" w:rsidRDefault="00DC6978">
                            <w:pPr>
                              <w:pStyle w:val="FreeForm"/>
                            </w:pPr>
                            <w:r>
                              <w:t>R</w:t>
                            </w:r>
                            <w:r w:rsidRPr="003A75BF">
                              <w:t>eferee 1</w:t>
                            </w:r>
                          </w:p>
                          <w:p w14:paraId="7239405B" w14:textId="77777777" w:rsidR="00DC6978" w:rsidRPr="003A75BF" w:rsidRDefault="00DC6978">
                            <w:pPr>
                              <w:pStyle w:val="FreeForm"/>
                            </w:pPr>
                          </w:p>
                          <w:p w14:paraId="1966D062" w14:textId="77777777" w:rsidR="00DC6978" w:rsidRPr="003A75BF" w:rsidRDefault="00DC6978">
                            <w:pPr>
                              <w:pStyle w:val="FreeForm"/>
                            </w:pPr>
                          </w:p>
                          <w:p w14:paraId="1854F3AE" w14:textId="77777777" w:rsidR="00DC6978" w:rsidRPr="003A75BF" w:rsidRDefault="00DC6978">
                            <w:pPr>
                              <w:pStyle w:val="FreeForm"/>
                            </w:pPr>
                          </w:p>
                        </w:tc>
                        <w:tc>
                          <w:tcPr>
                            <w:tcW w:w="7588" w:type="dxa"/>
                            <w:tcBorders>
                              <w:right w:val="nil"/>
                            </w:tcBorders>
                            <w:shd w:val="clear" w:color="auto" w:fill="auto"/>
                            <w:tcMar>
                              <w:top w:w="100" w:type="dxa"/>
                              <w:left w:w="100" w:type="dxa"/>
                              <w:bottom w:w="100" w:type="dxa"/>
                              <w:right w:w="100" w:type="dxa"/>
                            </w:tcMar>
                          </w:tcPr>
                          <w:p w14:paraId="0E1516E8" w14:textId="77777777" w:rsidR="00DC6978" w:rsidRPr="003A75BF" w:rsidRDefault="00DC6978"/>
                        </w:tc>
                      </w:tr>
                      <w:tr w:rsidR="00DC6978" w:rsidRPr="003A75BF" w14:paraId="196BB263" w14:textId="77777777" w:rsidTr="005B4635">
                        <w:trPr>
                          <w:trHeight w:val="1140"/>
                        </w:trPr>
                        <w:tc>
                          <w:tcPr>
                            <w:tcW w:w="1416" w:type="dxa"/>
                            <w:shd w:val="clear" w:color="auto" w:fill="auto"/>
                            <w:tcMar>
                              <w:top w:w="100" w:type="dxa"/>
                              <w:left w:w="100" w:type="dxa"/>
                              <w:bottom w:w="100" w:type="dxa"/>
                              <w:right w:w="100" w:type="dxa"/>
                            </w:tcMar>
                          </w:tcPr>
                          <w:p w14:paraId="119C1C9E" w14:textId="77777777" w:rsidR="00DC6978" w:rsidRPr="003A75BF" w:rsidRDefault="00DC6978">
                            <w:pPr>
                              <w:pStyle w:val="FreeForm"/>
                            </w:pPr>
                            <w:r>
                              <w:t>R</w:t>
                            </w:r>
                            <w:r w:rsidRPr="003A75BF">
                              <w:t>eferee 2</w:t>
                            </w:r>
                          </w:p>
                          <w:p w14:paraId="2D0288FB" w14:textId="77777777" w:rsidR="00DC6978" w:rsidRPr="003A75BF" w:rsidRDefault="00DC6978">
                            <w:pPr>
                              <w:pStyle w:val="FreeForm"/>
                            </w:pPr>
                          </w:p>
                          <w:p w14:paraId="554DC5C5" w14:textId="77777777" w:rsidR="00DC6978" w:rsidRPr="003A75BF" w:rsidRDefault="00DC6978">
                            <w:pPr>
                              <w:pStyle w:val="FreeForm"/>
                            </w:pPr>
                          </w:p>
                          <w:p w14:paraId="23A90670" w14:textId="77777777" w:rsidR="00DC6978" w:rsidRPr="003A75BF" w:rsidRDefault="00DC6978">
                            <w:pPr>
                              <w:pStyle w:val="FreeForm"/>
                            </w:pPr>
                          </w:p>
                        </w:tc>
                        <w:tc>
                          <w:tcPr>
                            <w:tcW w:w="7588" w:type="dxa"/>
                            <w:tcBorders>
                              <w:right w:val="nil"/>
                            </w:tcBorders>
                            <w:shd w:val="clear" w:color="auto" w:fill="auto"/>
                            <w:tcMar>
                              <w:top w:w="100" w:type="dxa"/>
                              <w:left w:w="100" w:type="dxa"/>
                              <w:bottom w:w="100" w:type="dxa"/>
                              <w:right w:w="100" w:type="dxa"/>
                            </w:tcMar>
                          </w:tcPr>
                          <w:p w14:paraId="2668B16F" w14:textId="77777777" w:rsidR="00DC6978" w:rsidRPr="003A75BF" w:rsidRDefault="00DC6978"/>
                        </w:tc>
                      </w:tr>
                      <w:tr w:rsidR="00DC6978" w:rsidRPr="003A75BF" w14:paraId="0CF99E65" w14:textId="77777777" w:rsidTr="005B4635">
                        <w:trPr>
                          <w:trHeight w:val="1140"/>
                        </w:trPr>
                        <w:tc>
                          <w:tcPr>
                            <w:tcW w:w="1416" w:type="dxa"/>
                            <w:shd w:val="clear" w:color="auto" w:fill="auto"/>
                            <w:tcMar>
                              <w:top w:w="100" w:type="dxa"/>
                              <w:left w:w="100" w:type="dxa"/>
                              <w:bottom w:w="100" w:type="dxa"/>
                              <w:right w:w="100" w:type="dxa"/>
                            </w:tcMar>
                          </w:tcPr>
                          <w:p w14:paraId="53A7493E" w14:textId="77777777" w:rsidR="00DC6978" w:rsidRPr="003A75BF" w:rsidRDefault="00DC6978">
                            <w:pPr>
                              <w:pStyle w:val="FreeForm"/>
                            </w:pPr>
                            <w:r>
                              <w:t>R</w:t>
                            </w:r>
                            <w:r w:rsidRPr="003A75BF">
                              <w:t>eferee 3</w:t>
                            </w:r>
                          </w:p>
                          <w:p w14:paraId="53B1C217" w14:textId="77777777" w:rsidR="00DC6978" w:rsidRPr="003A75BF" w:rsidRDefault="00DC6978">
                            <w:pPr>
                              <w:pStyle w:val="FreeForm"/>
                            </w:pPr>
                          </w:p>
                          <w:p w14:paraId="656FBBC7" w14:textId="77777777" w:rsidR="00DC6978" w:rsidRPr="003A75BF" w:rsidRDefault="00DC6978">
                            <w:pPr>
                              <w:pStyle w:val="FreeForm"/>
                            </w:pPr>
                          </w:p>
                          <w:p w14:paraId="0A83AFD1" w14:textId="77777777" w:rsidR="00DC6978" w:rsidRPr="003A75BF" w:rsidRDefault="00DC6978">
                            <w:pPr>
                              <w:pStyle w:val="FreeForm"/>
                            </w:pPr>
                          </w:p>
                        </w:tc>
                        <w:tc>
                          <w:tcPr>
                            <w:tcW w:w="7588" w:type="dxa"/>
                            <w:tcBorders>
                              <w:right w:val="nil"/>
                            </w:tcBorders>
                            <w:shd w:val="clear" w:color="auto" w:fill="auto"/>
                            <w:tcMar>
                              <w:top w:w="100" w:type="dxa"/>
                              <w:left w:w="100" w:type="dxa"/>
                              <w:bottom w:w="100" w:type="dxa"/>
                              <w:right w:w="100" w:type="dxa"/>
                            </w:tcMar>
                          </w:tcPr>
                          <w:p w14:paraId="78FC9554" w14:textId="77777777" w:rsidR="00DC6978" w:rsidRPr="003A75BF" w:rsidRDefault="00DC6978"/>
                        </w:tc>
                      </w:tr>
                    </w:tbl>
                    <w:p w14:paraId="5F3E4B4D" w14:textId="77777777" w:rsidR="00DC6978" w:rsidRPr="003A75BF" w:rsidRDefault="00DC6978" w:rsidP="00DC6978"/>
                  </w:txbxContent>
                </v:textbox>
                <w10:wrap anchorx="page" anchory="page"/>
              </v:rect>
            </w:pict>
          </mc:Fallback>
        </mc:AlternateContent>
      </w:r>
    </w:p>
    <w:p w14:paraId="0F4F0019" w14:textId="77777777" w:rsidR="00DC6978" w:rsidRPr="00336837" w:rsidRDefault="00DC6978" w:rsidP="00DC6978">
      <w:pPr>
        <w:pStyle w:val="Body"/>
        <w:rPr>
          <w:rFonts w:ascii="Calibri" w:eastAsia="Arial" w:hAnsi="Calibri" w:cs="Calibri"/>
          <w:b/>
          <w:bCs/>
        </w:rPr>
      </w:pPr>
    </w:p>
    <w:p w14:paraId="64C3666B" w14:textId="77777777" w:rsidR="00DC6978" w:rsidRPr="00336837" w:rsidRDefault="00DC6978" w:rsidP="00DC6978">
      <w:pPr>
        <w:pStyle w:val="Body"/>
        <w:rPr>
          <w:rFonts w:ascii="Calibri" w:eastAsia="Arial" w:hAnsi="Calibri" w:cs="Calibri"/>
          <w:b/>
          <w:bCs/>
        </w:rPr>
      </w:pPr>
    </w:p>
    <w:p w14:paraId="373CFE93" w14:textId="77777777" w:rsidR="00DC6978" w:rsidRPr="00336837" w:rsidRDefault="00DC6978" w:rsidP="00DC6978">
      <w:pPr>
        <w:pStyle w:val="Body"/>
        <w:rPr>
          <w:rFonts w:ascii="Calibri" w:hAnsi="Calibri" w:cs="Calibri"/>
        </w:rPr>
        <w:sectPr w:rsidR="00DC6978" w:rsidRPr="00336837" w:rsidSect="00DC6978">
          <w:headerReference w:type="default" r:id="rId8"/>
          <w:footerReference w:type="default" r:id="rId9"/>
          <w:pgSz w:w="11906" w:h="16838"/>
          <w:pgMar w:top="1440" w:right="1440" w:bottom="851" w:left="1440" w:header="720" w:footer="862" w:gutter="0"/>
          <w:cols w:space="720"/>
        </w:sectPr>
      </w:pPr>
    </w:p>
    <w:p w14:paraId="39FF0FDD" w14:textId="77777777" w:rsidR="00DC6978" w:rsidRPr="00336837" w:rsidRDefault="00DC6978" w:rsidP="00DC6978">
      <w:pPr>
        <w:pStyle w:val="Body"/>
        <w:rPr>
          <w:rFonts w:ascii="Calibri" w:hAnsi="Calibri" w:cs="Calibri"/>
        </w:rPr>
        <w:sectPr w:rsidR="00DC6978" w:rsidRPr="00336837" w:rsidSect="00DC6978">
          <w:headerReference w:type="default" r:id="rId10"/>
          <w:pgSz w:w="11906" w:h="16838"/>
          <w:pgMar w:top="1440" w:right="1440" w:bottom="1440" w:left="1440" w:header="720" w:footer="864" w:gutter="0"/>
          <w:cols w:space="720"/>
        </w:sectPr>
      </w:pPr>
      <w:r w:rsidRPr="00336837">
        <w:rPr>
          <w:rFonts w:ascii="Calibri" w:eastAsia="Arial" w:hAnsi="Calibri" w:cs="Calibri"/>
          <w:b/>
          <w:bCs/>
          <w:noProof/>
        </w:rPr>
        <mc:AlternateContent>
          <mc:Choice Requires="wps">
            <w:drawing>
              <wp:anchor distT="152400" distB="152400" distL="152400" distR="152400" simplePos="0" relativeHeight="251659264" behindDoc="0" locked="0" layoutInCell="1" allowOverlap="0" wp14:anchorId="27BC49A1" wp14:editId="7D61707D">
                <wp:simplePos x="0" y="0"/>
                <wp:positionH relativeFrom="column">
                  <wp:align>center</wp:align>
                </wp:positionH>
                <wp:positionV relativeFrom="line">
                  <wp:posOffset>1587</wp:posOffset>
                </wp:positionV>
                <wp:extent cx="5727700" cy="7607300"/>
                <wp:effectExtent l="0" t="0" r="0" b="0"/>
                <wp:wrapSquare wrapText="bothSides" distT="152400" distB="152400" distL="152400" distR="152400"/>
                <wp:docPr id="1073741826" name="officeArt object" descr="1. What attracts you about this position, and what ideas and strategies might you bring to help achieve the goals of a Mission Enabler?"/>
                <wp:cNvGraphicFramePr/>
                <a:graphic xmlns:a="http://schemas.openxmlformats.org/drawingml/2006/main">
                  <a:graphicData uri="http://schemas.microsoft.com/office/word/2010/wordprocessingShape">
                    <wps:wsp>
                      <wps:cNvSpPr txBox="1"/>
                      <wps:spPr>
                        <a:xfrm>
                          <a:off x="0" y="0"/>
                          <a:ext cx="5727700" cy="7607300"/>
                        </a:xfrm>
                        <a:prstGeom prst="rect">
                          <a:avLst/>
                        </a:prstGeom>
                        <a:noFill/>
                        <a:ln w="3175" cap="flat">
                          <a:solidFill>
                            <a:srgbClr val="000000"/>
                          </a:solidFill>
                          <a:prstDash val="solid"/>
                          <a:miter lim="400000"/>
                        </a:ln>
                        <a:effectLst/>
                      </wps:spPr>
                      <wps:txbx>
                        <w:txbxContent>
                          <w:p w14:paraId="4EC2178D" w14:textId="77777777" w:rsidR="00DC6978" w:rsidRPr="003A75BF" w:rsidRDefault="00DC6978" w:rsidP="00DC6978">
                            <w:pPr>
                              <w:tabs>
                                <w:tab w:val="left" w:pos="720"/>
                              </w:tabs>
                            </w:pPr>
                            <w:r w:rsidRPr="001C6D06">
                              <w:rPr>
                                <w:rFonts w:ascii="Arial" w:hAnsi="Arial"/>
                                <w:b/>
                                <w:bCs/>
                              </w:rPr>
                              <w:t>1. What attracts you about this position, and what ideas and strategies might you bring to help achieve the goals of a Mission Enabler?</w:t>
                            </w:r>
                          </w:p>
                        </w:txbxContent>
                      </wps:txbx>
                      <wps:bodyPr wrap="square" lIns="0" tIns="0" rIns="0" bIns="0" numCol="1" anchor="t">
                        <a:noAutofit/>
                      </wps:bodyPr>
                    </wps:wsp>
                  </a:graphicData>
                </a:graphic>
              </wp:anchor>
            </w:drawing>
          </mc:Choice>
          <mc:Fallback>
            <w:pict>
              <v:shapetype w14:anchorId="27BC49A1" id="_x0000_t202" coordsize="21600,21600" o:spt="202" path="m,l,21600r21600,l21600,xe">
                <v:stroke joinstyle="miter"/>
                <v:path gradientshapeok="t" o:connecttype="rect"/>
              </v:shapetype>
              <v:shape id="_x0000_s1027" type="#_x0000_t202" alt="1. What attracts you about this position, and what ideas and strategies might you bring to help achieve the goals of a Mission Enabler?" style="position:absolute;margin-left:0;margin-top:.1pt;width:451pt;height:599pt;z-index:251659264;visibility:visible;mso-wrap-style:square;mso-wrap-distance-left:12pt;mso-wrap-distance-top:12pt;mso-wrap-distance-right:12pt;mso-wrap-distance-bottom:12pt;mso-position-horizontal:center;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" o:allowoverlap="f" filled="f" strokeweight=".25pt">
                <v:stroke miterlimit="4"/>
                <v:textbox inset="0,0,0,0">
                  <w:txbxContent>
                    <w:p w14:paraId="4EC2178D" w14:textId="77777777" w:rsidR="00DC6978" w:rsidRPr="003A75BF" w:rsidRDefault="00DC6978" w:rsidP="00DC6978">
                      <w:pPr>
                        <w:tabs>
                          <w:tab w:val="left" w:pos="720"/>
                        </w:tabs>
                      </w:pPr>
                      <w:r w:rsidRPr="001C6D06">
                        <w:rPr>
                          <w:rFonts w:ascii="Arial" w:hAnsi="Arial"/>
                          <w:b/>
                          <w:bCs/>
                        </w:rPr>
                        <w:t>1. What attracts you about this position, and what ideas and strategies might you bring to help achieve the goals of a Mission Enabler?</w:t>
                      </w:r>
                    </w:p>
                  </w:txbxContent>
                </v:textbox>
                <w10:wrap type="square" anchory="line"/>
              </v:shape>
            </w:pict>
          </mc:Fallback>
        </mc:AlternateContent>
      </w:r>
    </w:p>
    <w:p w14:paraId="09106F8C" w14:textId="77777777" w:rsidR="00DC6978" w:rsidRPr="00336837" w:rsidRDefault="00DC6978" w:rsidP="00DC6978">
      <w:pPr>
        <w:pStyle w:val="Body"/>
        <w:rPr>
          <w:rFonts w:ascii="Calibri" w:hAnsi="Calibri" w:cs="Calibri"/>
        </w:rPr>
        <w:sectPr w:rsidR="00DC6978" w:rsidRPr="00336837" w:rsidSect="00DC6978">
          <w:headerReference w:type="default" r:id="rId11"/>
          <w:pgSz w:w="11906" w:h="16838"/>
          <w:pgMar w:top="1440" w:right="1440" w:bottom="1440" w:left="1440" w:header="720" w:footer="864" w:gutter="0"/>
          <w:cols w:space="720"/>
        </w:sectPr>
      </w:pPr>
      <w:r w:rsidRPr="00336837">
        <w:rPr>
          <w:rFonts w:ascii="Calibri" w:eastAsia="Arial" w:hAnsi="Calibri" w:cs="Calibri"/>
          <w:b/>
          <w:bCs/>
          <w:noProof/>
        </w:rPr>
        <mc:AlternateContent>
          <mc:Choice Requires="wps">
            <w:drawing>
              <wp:inline distT="0" distB="0" distL="0" distR="0" wp14:anchorId="1E2564CC" wp14:editId="1B98A37A">
                <wp:extent cx="5727700" cy="8559800"/>
                <wp:effectExtent l="0" t="0" r="25400" b="12700"/>
                <wp:docPr id="1073741827" name="officeArt object" descr="2. How do you fulfil the person specification as shown in the essentials and desirables?(include any training or qualifications that would aid you in this  role)"/>
                <wp:cNvGraphicFramePr/>
                <a:graphic xmlns:a="http://schemas.openxmlformats.org/drawingml/2006/main">
                  <a:graphicData uri="http://schemas.microsoft.com/office/word/2010/wordprocessingShape">
                    <wps:wsp>
                      <wps:cNvSpPr txBox="1"/>
                      <wps:spPr>
                        <a:xfrm>
                          <a:off x="0" y="0"/>
                          <a:ext cx="5727700" cy="8559800"/>
                        </a:xfrm>
                        <a:prstGeom prst="rect">
                          <a:avLst/>
                        </a:prstGeom>
                        <a:noFill/>
                        <a:ln w="3175" cap="flat">
                          <a:solidFill>
                            <a:srgbClr val="000000"/>
                          </a:solidFill>
                          <a:prstDash val="solid"/>
                          <a:miter lim="400000"/>
                        </a:ln>
                        <a:effectLst/>
                      </wps:spPr>
                      <wps:txbx>
                        <w:txbxContent>
                          <w:p w14:paraId="4A258B36" w14:textId="77777777" w:rsidR="00DC6978" w:rsidRPr="003A75BF" w:rsidRDefault="00DC6978" w:rsidP="00DC6978">
                            <w:pPr>
                              <w:tabs>
                                <w:tab w:val="left" w:pos="720"/>
                              </w:tabs>
                            </w:pPr>
                            <w:r w:rsidRPr="001C6D06">
                              <w:rPr>
                                <w:rFonts w:ascii="Arial" w:hAnsi="Arial"/>
                                <w:b/>
                                <w:bCs/>
                              </w:rPr>
                              <w:t xml:space="preserve">2. How do you fulfil the person specification </w:t>
                            </w:r>
                            <w:r>
                              <w:rPr>
                                <w:rFonts w:ascii="Arial" w:hAnsi="Arial"/>
                                <w:b/>
                                <w:bCs/>
                              </w:rPr>
                              <w:t>(in the list of E</w:t>
                            </w:r>
                            <w:r w:rsidRPr="001C6D06">
                              <w:rPr>
                                <w:rFonts w:ascii="Arial" w:hAnsi="Arial"/>
                                <w:b/>
                                <w:bCs/>
                              </w:rPr>
                              <w:t xml:space="preserve">ssentials and </w:t>
                            </w:r>
                            <w:r>
                              <w:rPr>
                                <w:rFonts w:ascii="Arial" w:hAnsi="Arial"/>
                                <w:b/>
                                <w:bCs/>
                              </w:rPr>
                              <w:t>D</w:t>
                            </w:r>
                            <w:r w:rsidRPr="001C6D06">
                              <w:rPr>
                                <w:rFonts w:ascii="Arial" w:hAnsi="Arial"/>
                                <w:b/>
                                <w:bCs/>
                              </w:rPr>
                              <w:t>esirables</w:t>
                            </w:r>
                            <w:r>
                              <w:rPr>
                                <w:rFonts w:ascii="Arial" w:hAnsi="Arial"/>
                                <w:b/>
                                <w:bCs/>
                              </w:rPr>
                              <w:t xml:space="preserve">) </w:t>
                            </w:r>
                            <w:r w:rsidRPr="001C6D06">
                              <w:rPr>
                                <w:rFonts w:ascii="Arial" w:hAnsi="Arial"/>
                                <w:b/>
                                <w:bCs/>
                              </w:rPr>
                              <w:t xml:space="preserve">(include any training or qualifications that would </w:t>
                            </w:r>
                            <w:r>
                              <w:rPr>
                                <w:rFonts w:ascii="Arial" w:hAnsi="Arial"/>
                                <w:b/>
                                <w:bCs/>
                              </w:rPr>
                              <w:t xml:space="preserve">support </w:t>
                            </w:r>
                            <w:r w:rsidRPr="001C6D06">
                              <w:rPr>
                                <w:rFonts w:ascii="Arial" w:hAnsi="Arial"/>
                                <w:b/>
                                <w:bCs/>
                              </w:rPr>
                              <w:t>you</w:t>
                            </w:r>
                            <w:r>
                              <w:rPr>
                                <w:rFonts w:ascii="Arial" w:hAnsi="Arial"/>
                                <w:b/>
                                <w:bCs/>
                              </w:rPr>
                              <w:t>r</w:t>
                            </w:r>
                            <w:r w:rsidRPr="001C6D06">
                              <w:rPr>
                                <w:rFonts w:ascii="Arial" w:hAnsi="Arial"/>
                                <w:b/>
                                <w:bCs/>
                              </w:rPr>
                              <w:t xml:space="preserve"> </w:t>
                            </w:r>
                            <w:r>
                              <w:rPr>
                                <w:rFonts w:ascii="Arial" w:hAnsi="Arial"/>
                                <w:b/>
                                <w:bCs/>
                              </w:rPr>
                              <w:t>application for</w:t>
                            </w:r>
                            <w:r w:rsidRPr="001C6D06">
                              <w:rPr>
                                <w:rFonts w:ascii="Arial" w:hAnsi="Arial"/>
                                <w:b/>
                                <w:bCs/>
                              </w:rPr>
                              <w:t xml:space="preserve"> this role)</w:t>
                            </w:r>
                            <w:r>
                              <w:rPr>
                                <w:rFonts w:ascii="Arial" w:hAnsi="Arial"/>
                                <w:b/>
                                <w:bCs/>
                              </w:rPr>
                              <w:t>?</w:t>
                            </w:r>
                          </w:p>
                        </w:txbxContent>
                      </wps:txbx>
                      <wps:bodyPr wrap="square" lIns="0" tIns="0" rIns="0" bIns="0" numCol="1" anchor="t">
                        <a:noAutofit/>
                      </wps:bodyPr>
                    </wps:wsp>
                  </a:graphicData>
                </a:graphic>
              </wp:inline>
            </w:drawing>
          </mc:Choice>
          <mc:Fallback>
            <w:pict>
              <v:shape w14:anchorId="1E2564CC" id="officeArt object" o:spid="_x0000_s1028" type="#_x0000_t202" alt="2. How do you fulfil the person specification as shown in the essentials and desirables?(include any training or qualifications that would aid you in this  role)" style="width:451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" filled="f" strokeweight=".25pt">
                <v:stroke miterlimit="4"/>
                <v:textbox inset="0,0,0,0">
                  <w:txbxContent>
                    <w:p w14:paraId="4A258B36" w14:textId="77777777" w:rsidR="00DC6978" w:rsidRPr="003A75BF" w:rsidRDefault="00DC6978" w:rsidP="00DC6978">
                      <w:pPr>
                        <w:tabs>
                          <w:tab w:val="left" w:pos="720"/>
                        </w:tabs>
                      </w:pPr>
                      <w:r w:rsidRPr="001C6D06">
                        <w:rPr>
                          <w:rFonts w:ascii="Arial" w:hAnsi="Arial"/>
                          <w:b/>
                          <w:bCs/>
                        </w:rPr>
                        <w:t xml:space="preserve">2. How do you fulfil the person specification </w:t>
                      </w:r>
                      <w:r>
                        <w:rPr>
                          <w:rFonts w:ascii="Arial" w:hAnsi="Arial"/>
                          <w:b/>
                          <w:bCs/>
                        </w:rPr>
                        <w:t>(in the list of E</w:t>
                      </w:r>
                      <w:r w:rsidRPr="001C6D06">
                        <w:rPr>
                          <w:rFonts w:ascii="Arial" w:hAnsi="Arial"/>
                          <w:b/>
                          <w:bCs/>
                        </w:rPr>
                        <w:t xml:space="preserve">ssentials and </w:t>
                      </w:r>
                      <w:r>
                        <w:rPr>
                          <w:rFonts w:ascii="Arial" w:hAnsi="Arial"/>
                          <w:b/>
                          <w:bCs/>
                        </w:rPr>
                        <w:t>D</w:t>
                      </w:r>
                      <w:r w:rsidRPr="001C6D06">
                        <w:rPr>
                          <w:rFonts w:ascii="Arial" w:hAnsi="Arial"/>
                          <w:b/>
                          <w:bCs/>
                        </w:rPr>
                        <w:t>esirables</w:t>
                      </w:r>
                      <w:r>
                        <w:rPr>
                          <w:rFonts w:ascii="Arial" w:hAnsi="Arial"/>
                          <w:b/>
                          <w:bCs/>
                        </w:rPr>
                        <w:t xml:space="preserve">) </w:t>
                      </w:r>
                      <w:r w:rsidRPr="001C6D06">
                        <w:rPr>
                          <w:rFonts w:ascii="Arial" w:hAnsi="Arial"/>
                          <w:b/>
                          <w:bCs/>
                        </w:rPr>
                        <w:t xml:space="preserve">(include any training or qualifications that would </w:t>
                      </w:r>
                      <w:r>
                        <w:rPr>
                          <w:rFonts w:ascii="Arial" w:hAnsi="Arial"/>
                          <w:b/>
                          <w:bCs/>
                        </w:rPr>
                        <w:t xml:space="preserve">support </w:t>
                      </w:r>
                      <w:r w:rsidRPr="001C6D06">
                        <w:rPr>
                          <w:rFonts w:ascii="Arial" w:hAnsi="Arial"/>
                          <w:b/>
                          <w:bCs/>
                        </w:rPr>
                        <w:t>you</w:t>
                      </w:r>
                      <w:r>
                        <w:rPr>
                          <w:rFonts w:ascii="Arial" w:hAnsi="Arial"/>
                          <w:b/>
                          <w:bCs/>
                        </w:rPr>
                        <w:t>r</w:t>
                      </w:r>
                      <w:r w:rsidRPr="001C6D06">
                        <w:rPr>
                          <w:rFonts w:ascii="Arial" w:hAnsi="Arial"/>
                          <w:b/>
                          <w:bCs/>
                        </w:rPr>
                        <w:t xml:space="preserve"> </w:t>
                      </w:r>
                      <w:r>
                        <w:rPr>
                          <w:rFonts w:ascii="Arial" w:hAnsi="Arial"/>
                          <w:b/>
                          <w:bCs/>
                        </w:rPr>
                        <w:t>application for</w:t>
                      </w:r>
                      <w:r w:rsidRPr="001C6D06">
                        <w:rPr>
                          <w:rFonts w:ascii="Arial" w:hAnsi="Arial"/>
                          <w:b/>
                          <w:bCs/>
                        </w:rPr>
                        <w:t xml:space="preserve"> this role)</w:t>
                      </w:r>
                      <w:r>
                        <w:rPr>
                          <w:rFonts w:ascii="Arial" w:hAnsi="Arial"/>
                          <w:b/>
                          <w:bCs/>
                        </w:rPr>
                        <w:t>?</w:t>
                      </w:r>
                    </w:p>
                  </w:txbxContent>
                </v:textbox>
                <w10:anchorlock/>
              </v:shape>
            </w:pict>
          </mc:Fallback>
        </mc:AlternateContent>
      </w:r>
    </w:p>
    <w:p w14:paraId="569414AA" w14:textId="77777777" w:rsidR="00DC6978" w:rsidRPr="00336837" w:rsidRDefault="00DC6978" w:rsidP="00DC6978">
      <w:pPr>
        <w:pStyle w:val="Body"/>
        <w:rPr>
          <w:rFonts w:ascii="Calibri" w:hAnsi="Calibri" w:cs="Calibri"/>
        </w:rPr>
      </w:pPr>
      <w:r w:rsidRPr="00336837">
        <w:rPr>
          <w:rFonts w:ascii="Calibri" w:eastAsia="Arial" w:hAnsi="Calibri" w:cs="Calibri"/>
          <w:b/>
          <w:bCs/>
          <w:noProof/>
        </w:rPr>
        <mc:AlternateContent>
          <mc:Choice Requires="wps">
            <w:drawing>
              <wp:inline distT="0" distB="0" distL="0" distR="0" wp14:anchorId="49C45018" wp14:editId="0B417B38">
                <wp:extent cx="5588000" cy="8851900"/>
                <wp:effectExtent l="0" t="0" r="0" b="0"/>
                <wp:docPr id="1073741828" name="officeArt object" descr="3. In what ways do you sense that God is calling you to this particular role?"/>
                <wp:cNvGraphicFramePr/>
                <a:graphic xmlns:a="http://schemas.openxmlformats.org/drawingml/2006/main">
                  <a:graphicData uri="http://schemas.microsoft.com/office/word/2010/wordprocessingShape">
                    <wps:wsp>
                      <wps:cNvSpPr txBox="1"/>
                      <wps:spPr>
                        <a:xfrm>
                          <a:off x="0" y="0"/>
                          <a:ext cx="5588000" cy="8851900"/>
                        </a:xfrm>
                        <a:prstGeom prst="rect">
                          <a:avLst/>
                        </a:prstGeom>
                        <a:noFill/>
                        <a:ln w="3175" cap="flat">
                          <a:solidFill>
                            <a:srgbClr val="000000"/>
                          </a:solidFill>
                          <a:prstDash val="solid"/>
                          <a:miter lim="400000"/>
                        </a:ln>
                        <a:effectLst/>
                      </wps:spPr>
                      <wps:txbx>
                        <w:txbxContent>
                          <w:p w14:paraId="31CCC7D9" w14:textId="77777777" w:rsidR="00DC6978" w:rsidRPr="003A75BF" w:rsidRDefault="00DC6978" w:rsidP="00DC6978">
                            <w:pPr>
                              <w:tabs>
                                <w:tab w:val="left" w:pos="720"/>
                              </w:tabs>
                            </w:pPr>
                            <w:r w:rsidRPr="001C6D06">
                              <w:rPr>
                                <w:rFonts w:ascii="Arial" w:hAnsi="Arial"/>
                                <w:b/>
                                <w:bCs/>
                              </w:rPr>
                              <w:t>3. In what ways do you sense that God is calling you to this particular role?</w:t>
                            </w:r>
                          </w:p>
                        </w:txbxContent>
                      </wps:txbx>
                      <wps:bodyPr wrap="square" lIns="0" tIns="0" rIns="0" bIns="0" numCol="1" anchor="t">
                        <a:noAutofit/>
                      </wps:bodyPr>
                    </wps:wsp>
                  </a:graphicData>
                </a:graphic>
              </wp:inline>
            </w:drawing>
          </mc:Choice>
          <mc:Fallback>
            <w:pict>
              <v:shape w14:anchorId="49C45018" id="_x0000_s1029" type="#_x0000_t202" alt="3. In what ways do you sense that God is calling you to this particular role?" style="width:440pt;height: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" filled="f" strokeweight=".25pt">
                <v:stroke miterlimit="4"/>
                <v:textbox inset="0,0,0,0">
                  <w:txbxContent>
                    <w:p w14:paraId="31CCC7D9" w14:textId="77777777" w:rsidR="00DC6978" w:rsidRPr="003A75BF" w:rsidRDefault="00DC6978" w:rsidP="00DC6978">
                      <w:pPr>
                        <w:tabs>
                          <w:tab w:val="left" w:pos="720"/>
                        </w:tabs>
                      </w:pPr>
                      <w:r w:rsidRPr="001C6D06">
                        <w:rPr>
                          <w:rFonts w:ascii="Arial" w:hAnsi="Arial"/>
                          <w:b/>
                          <w:bCs/>
                        </w:rPr>
                        <w:t>3. In what ways do you sense that God is calling you to this particular role?</w:t>
                      </w:r>
                    </w:p>
                  </w:txbxContent>
                </v:textbox>
                <w10:anchorlock/>
              </v:shape>
            </w:pict>
          </mc:Fallback>
        </mc:AlternateContent>
      </w:r>
    </w:p>
    <w:tbl>
      <w:tblPr>
        <w:tblStyle w:val="TableGrid"/>
        <w:tblW w:w="0" w:type="auto"/>
        <w:tblInd w:w="-147" w:type="dxa"/>
        <w:tblLook w:val="04A0" w:firstRow="1" w:lastRow="0" w:firstColumn="1" w:lastColumn="0" w:noHBand="0" w:noVBand="1"/>
      </w:tblPr>
      <w:tblGrid>
        <w:gridCol w:w="9163"/>
      </w:tblGrid>
      <w:tr w:rsidR="00DC6978" w:rsidRPr="00336837" w14:paraId="2F5E22AF" w14:textId="77777777" w:rsidTr="00066C0C">
        <w:tc>
          <w:tcPr>
            <w:tcW w:w="9163" w:type="dxa"/>
          </w:tcPr>
          <w:p w14:paraId="09E9B08D"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36837">
              <w:rPr>
                <w:rFonts w:ascii="Calibri" w:hAnsi="Calibri" w:cs="Calibri"/>
                <w:b/>
                <w:bCs/>
              </w:rPr>
              <w:t>4. Tell us about your history as a worshipping member of church communities you have attended in the last 10 years, including your current church. What role(s) do you perform at your current church?</w:t>
            </w:r>
          </w:p>
          <w:p w14:paraId="6526CF30"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1CE74699"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F8C0D1B"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ADFC77B"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25F4B17F"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74A19B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0C8A339"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1C2A8838"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26B87CE6"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0E9C520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1E02D106"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D1992CB"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092157C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F305111"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BA2DDBA"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12211FA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1BC7556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492347AC"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9817EBA"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27E79F55"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7BD839B8"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12B50BD"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5C5371A"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9DFD57B"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7B0DC53E"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A54DB80"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0475A0A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2FA0263E"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2DE7E5A0"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461017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08812F7C"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F075CF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88592E5"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77613301"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6EEA911"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CD8ED2E"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90FEF27"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356854E"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944EEE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248D1D0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549EA573"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53E10CE"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19179B7C"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9B4A60F"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62536843"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4D3B1E0"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p w14:paraId="385BA88E"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r>
      <w:tr w:rsidR="00DC6978" w:rsidRPr="00336837" w14:paraId="01AC998C" w14:textId="77777777" w:rsidTr="00066C0C">
        <w:tc>
          <w:tcPr>
            <w:tcW w:w="9163" w:type="dxa"/>
          </w:tcPr>
          <w:p w14:paraId="496557E9"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sidRPr="00336837">
              <w:rPr>
                <w:rFonts w:ascii="Calibri" w:hAnsi="Calibri" w:cs="Calibri"/>
                <w:b/>
                <w:bCs/>
              </w:rPr>
              <w:t>5. Is there anything else you would like to tell us to support your application?</w:t>
            </w:r>
          </w:p>
          <w:p w14:paraId="4FEA524C"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6B64007A"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76734479"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3F16D569"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6A05F5EF"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01B8B509"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2605BA44"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44C78BB0"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3646A645"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4F657BE8"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034F6121"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174DED68"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23996E06"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501EB259"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44ACD5D3"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3593E328"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057E57C4"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5AF9B2B3"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38495538"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7057172A"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58208D95"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73E4798C"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1F17E9B2"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736D12A0"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3A707079"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p w14:paraId="06979E9D" w14:textId="77777777" w:rsidR="00DC6978" w:rsidRPr="00336837" w:rsidRDefault="00DC6978" w:rsidP="00066C0C">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r>
    </w:tbl>
    <w:p w14:paraId="558B3F4A" w14:textId="77777777" w:rsidR="00DC6978" w:rsidRPr="00336837" w:rsidRDefault="00DC6978" w:rsidP="00DC6978">
      <w:pPr>
        <w:rPr>
          <w:rFonts w:ascii="Calibri" w:hAnsi="Calibri" w:cs="Calibri"/>
        </w:rPr>
      </w:pPr>
    </w:p>
    <w:p w14:paraId="0BBEEB85" w14:textId="77777777" w:rsidR="00293156" w:rsidRPr="00B5154E" w:rsidRDefault="0029315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Calibri" w:hAnsi="Calibri" w:cs="Calibri"/>
        </w:rPr>
      </w:pPr>
    </w:p>
    <w:sectPr w:rsidR="00293156" w:rsidRPr="00B5154E">
      <w:headerReference w:type="default" r:id="rId12"/>
      <w:pgSz w:w="11900" w:h="16840"/>
      <w:pgMar w:top="850" w:right="850" w:bottom="850" w:left="85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E2D91" w14:textId="77777777" w:rsidR="0051235C" w:rsidRDefault="0051235C">
      <w:r>
        <w:separator/>
      </w:r>
    </w:p>
  </w:endnote>
  <w:endnote w:type="continuationSeparator" w:id="0">
    <w:p w14:paraId="13849FE4" w14:textId="77777777" w:rsidR="0051235C" w:rsidRDefault="0051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6913" w14:textId="77777777" w:rsidR="00DC6978" w:rsidRPr="001C6D06" w:rsidRDefault="00DC6978">
    <w:pPr>
      <w:pStyle w:val="Footer"/>
      <w:jc w:val="center"/>
      <w:rPr>
        <w:rFonts w:asciiTheme="minorHAnsi" w:hAnsiTheme="minorHAnsi"/>
        <w:sz w:val="20"/>
        <w:szCs w:val="20"/>
      </w:rPr>
    </w:pPr>
    <w:r w:rsidRPr="001C6D06">
      <w:rPr>
        <w:rFonts w:asciiTheme="minorHAnsi" w:hAnsiTheme="minorHAnsi"/>
        <w:sz w:val="20"/>
        <w:szCs w:val="20"/>
      </w:rPr>
      <w:t xml:space="preserve">Page </w:t>
    </w:r>
    <w:sdt>
      <w:sdtPr>
        <w:rPr>
          <w:rFonts w:asciiTheme="minorHAnsi" w:hAnsiTheme="minorHAnsi"/>
          <w:sz w:val="20"/>
          <w:szCs w:val="20"/>
        </w:rPr>
        <w:id w:val="774913912"/>
        <w:docPartObj>
          <w:docPartGallery w:val="Page Numbers (Bottom of Page)"/>
          <w:docPartUnique/>
        </w:docPartObj>
      </w:sdtPr>
      <w:sdtEndPr>
        <w:rPr>
          <w:noProof/>
        </w:rPr>
      </w:sdtEndPr>
      <w:sdtContent>
        <w:r w:rsidRPr="001C6D06">
          <w:rPr>
            <w:rFonts w:asciiTheme="minorHAnsi" w:hAnsiTheme="minorHAnsi"/>
            <w:sz w:val="20"/>
            <w:szCs w:val="20"/>
          </w:rPr>
          <w:fldChar w:fldCharType="begin"/>
        </w:r>
        <w:r w:rsidRPr="001C6D06">
          <w:rPr>
            <w:rFonts w:asciiTheme="minorHAnsi" w:hAnsiTheme="minorHAnsi"/>
            <w:sz w:val="20"/>
            <w:szCs w:val="20"/>
          </w:rPr>
          <w:instrText xml:space="preserve"> PAGE   \* MERGEFORMAT </w:instrText>
        </w:r>
        <w:r w:rsidRPr="001C6D06">
          <w:rPr>
            <w:rFonts w:asciiTheme="minorHAnsi" w:hAnsiTheme="minorHAnsi"/>
            <w:sz w:val="20"/>
            <w:szCs w:val="20"/>
          </w:rPr>
          <w:fldChar w:fldCharType="separate"/>
        </w:r>
        <w:r w:rsidRPr="001C6D06">
          <w:rPr>
            <w:rFonts w:asciiTheme="minorHAnsi" w:hAnsiTheme="minorHAnsi"/>
            <w:noProof/>
            <w:sz w:val="20"/>
            <w:szCs w:val="20"/>
          </w:rPr>
          <w:t>2</w:t>
        </w:r>
        <w:r w:rsidRPr="001C6D06">
          <w:rPr>
            <w:rFonts w:asciiTheme="minorHAnsi" w:hAnsiTheme="minorHAnsi"/>
            <w:noProof/>
            <w:sz w:val="20"/>
            <w:szCs w:val="20"/>
          </w:rPr>
          <w:fldChar w:fldCharType="end"/>
        </w:r>
        <w:r w:rsidRPr="001C6D06">
          <w:rPr>
            <w:rFonts w:asciiTheme="minorHAnsi" w:hAnsiTheme="minorHAnsi"/>
            <w:noProof/>
            <w:sz w:val="20"/>
            <w:szCs w:val="20"/>
          </w:rPr>
          <w:t xml:space="preserve"> of </w:t>
        </w:r>
        <w:r w:rsidRPr="001C6D06">
          <w:rPr>
            <w:rFonts w:asciiTheme="minorHAnsi" w:hAnsiTheme="minorHAnsi"/>
            <w:noProof/>
            <w:sz w:val="20"/>
            <w:szCs w:val="20"/>
          </w:rPr>
          <w:fldChar w:fldCharType="begin"/>
        </w:r>
        <w:r w:rsidRPr="001C6D06">
          <w:rPr>
            <w:rFonts w:asciiTheme="minorHAnsi" w:hAnsiTheme="minorHAnsi"/>
            <w:noProof/>
            <w:sz w:val="20"/>
            <w:szCs w:val="20"/>
          </w:rPr>
          <w:instrText xml:space="preserve"> NUMPAGES  \# "0" \* Arabic  \* MERGEFORMAT </w:instrText>
        </w:r>
        <w:r w:rsidRPr="001C6D06">
          <w:rPr>
            <w:rFonts w:asciiTheme="minorHAnsi" w:hAnsiTheme="minorHAnsi"/>
            <w:noProof/>
            <w:sz w:val="20"/>
            <w:szCs w:val="20"/>
          </w:rPr>
          <w:fldChar w:fldCharType="separate"/>
        </w:r>
        <w:r w:rsidRPr="001C6D06">
          <w:rPr>
            <w:rFonts w:asciiTheme="minorHAnsi" w:hAnsiTheme="minorHAnsi"/>
            <w:noProof/>
            <w:sz w:val="20"/>
            <w:szCs w:val="20"/>
          </w:rPr>
          <w:t>8</w:t>
        </w:r>
        <w:r w:rsidRPr="001C6D06">
          <w:rPr>
            <w:rFonts w:asciiTheme="minorHAnsi" w:hAnsiTheme="minorHAnsi"/>
            <w:noProof/>
            <w:sz w:val="20"/>
            <w:szCs w:val="20"/>
          </w:rPr>
          <w:fldChar w:fldCharType="end"/>
        </w:r>
      </w:sdtContent>
    </w:sdt>
  </w:p>
  <w:p w14:paraId="7019D1AB" w14:textId="77777777" w:rsidR="00DC6978" w:rsidRPr="00DC6978" w:rsidRDefault="00DC6978">
    <w:pPr>
      <w:pStyle w:val="Header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AC75D" w14:textId="77777777" w:rsidR="0051235C" w:rsidRDefault="0051235C">
      <w:r>
        <w:separator/>
      </w:r>
    </w:p>
  </w:footnote>
  <w:footnote w:type="continuationSeparator" w:id="0">
    <w:p w14:paraId="08F55E9A" w14:textId="77777777" w:rsidR="0051235C" w:rsidRDefault="0051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C64B" w14:textId="77777777" w:rsidR="00DC6978" w:rsidRDefault="00DC6978">
    <w:pPr>
      <w:pStyle w:val="Header"/>
    </w:pPr>
    <w:r>
      <w:rPr>
        <w:rFonts w:ascii="Arial" w:hAnsi="Arial"/>
        <w:b/>
        <w:bCs/>
        <w:noProof/>
      </w:rPr>
      <w:drawing>
        <wp:anchor distT="0" distB="0" distL="114300" distR="114300" simplePos="0" relativeHeight="251661312" behindDoc="0" locked="0" layoutInCell="1" allowOverlap="1" wp14:anchorId="2424FC49" wp14:editId="39EF3A90">
          <wp:simplePos x="0" y="0"/>
          <wp:positionH relativeFrom="column">
            <wp:posOffset>5258435</wp:posOffset>
          </wp:positionH>
          <wp:positionV relativeFrom="paragraph">
            <wp:posOffset>-495300</wp:posOffset>
          </wp:positionV>
          <wp:extent cx="1408430" cy="792480"/>
          <wp:effectExtent l="0" t="0" r="1270" b="7620"/>
          <wp:wrapThrough wrapText="bothSides">
            <wp:wrapPolygon edited="0">
              <wp:start x="0" y="0"/>
              <wp:lineTo x="0" y="21288"/>
              <wp:lineTo x="21327" y="21288"/>
              <wp:lineTo x="21327" y="0"/>
              <wp:lineTo x="0" y="0"/>
            </wp:wrapPolygon>
          </wp:wrapThrough>
          <wp:docPr id="1265478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7853" name="Picture 126547853"/>
                  <pic:cNvPicPr/>
                </pic:nvPicPr>
                <pic:blipFill>
                  <a:blip r:embed="rId1">
                    <a:extLst>
                      <a:ext uri="{28A0092B-C50C-407E-A947-70E740481C1C}">
                        <a14:useLocalDpi xmlns:a14="http://schemas.microsoft.com/office/drawing/2010/main" val="0"/>
                      </a:ext>
                    </a:extLst>
                  </a:blip>
                  <a:stretch>
                    <a:fillRect/>
                  </a:stretch>
                </pic:blipFill>
                <pic:spPr>
                  <a:xfrm>
                    <a:off x="0" y="0"/>
                    <a:ext cx="1408430" cy="792480"/>
                  </a:xfrm>
                  <a:prstGeom prst="rect">
                    <a:avLst/>
                  </a:prstGeom>
                </pic:spPr>
              </pic:pic>
            </a:graphicData>
          </a:graphic>
          <wp14:sizeRelH relativeFrom="margin">
            <wp14:pctWidth>0</wp14:pctWidth>
          </wp14:sizeRelH>
          <wp14:sizeRelV relativeFrom="margin">
            <wp14:pctHeight>0</wp14:pctHeight>
          </wp14:sizeRelV>
        </wp:anchor>
      </w:drawing>
    </w:r>
  </w:p>
  <w:p w14:paraId="066418DF" w14:textId="77777777" w:rsidR="00DC6978" w:rsidRPr="00DC6978" w:rsidRDefault="00DC6978">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B5FC" w14:textId="77777777" w:rsidR="00DC6978" w:rsidRPr="003A75BF" w:rsidRDefault="00DC697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27D2" w14:textId="77777777" w:rsidR="00DC6978" w:rsidRPr="003A75BF" w:rsidRDefault="00DC6978">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CF61" w14:textId="32258BD1" w:rsidR="00ED3C10" w:rsidRDefault="00ED3C10">
    <w:pPr>
      <w:pStyle w:val="Header"/>
    </w:pPr>
    <w:r>
      <w:rPr>
        <w:rFonts w:ascii="Calibri" w:hAnsi="Calibri" w:cs="Calibri"/>
        <w:noProof/>
      </w:rPr>
      <w:drawing>
        <wp:anchor distT="0" distB="0" distL="114300" distR="114300" simplePos="0" relativeHeight="251659264" behindDoc="0" locked="0" layoutInCell="1" allowOverlap="1" wp14:anchorId="6571AF55" wp14:editId="50813F13">
          <wp:simplePos x="0" y="0"/>
          <wp:positionH relativeFrom="column">
            <wp:posOffset>5662930</wp:posOffset>
          </wp:positionH>
          <wp:positionV relativeFrom="paragraph">
            <wp:posOffset>-434975</wp:posOffset>
          </wp:positionV>
          <wp:extent cx="1341120" cy="754380"/>
          <wp:effectExtent l="0" t="0" r="0" b="7620"/>
          <wp:wrapThrough wrapText="bothSides">
            <wp:wrapPolygon edited="0">
              <wp:start x="0" y="0"/>
              <wp:lineTo x="0" y="21273"/>
              <wp:lineTo x="21170" y="21273"/>
              <wp:lineTo x="21170" y="0"/>
              <wp:lineTo x="0" y="0"/>
            </wp:wrapPolygon>
          </wp:wrapThrough>
          <wp:docPr id="617465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65388" name="Picture 61746538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0" cy="754380"/>
                  </a:xfrm>
                  <a:prstGeom prst="rect">
                    <a:avLst/>
                  </a:prstGeom>
                </pic:spPr>
              </pic:pic>
            </a:graphicData>
          </a:graphic>
          <wp14:sizeRelH relativeFrom="margin">
            <wp14:pctWidth>0</wp14:pctWidth>
          </wp14:sizeRelH>
          <wp14:sizeRelV relativeFrom="margin">
            <wp14:pctHeight>0</wp14:pctHeight>
          </wp14:sizeRelV>
        </wp:anchor>
      </w:drawing>
    </w:r>
  </w:p>
  <w:p w14:paraId="7B1F4EBC" w14:textId="77777777" w:rsidR="00181F60" w:rsidRDefault="00181F6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F94"/>
    <w:multiLevelType w:val="hybridMultilevel"/>
    <w:tmpl w:val="0496411C"/>
    <w:numStyleLink w:val="ImportedStyle1"/>
  </w:abstractNum>
  <w:abstractNum w:abstractNumId="1" w15:restartNumberingAfterBreak="0">
    <w:nsid w:val="074172BE"/>
    <w:multiLevelType w:val="hybridMultilevel"/>
    <w:tmpl w:val="1F0A2F0A"/>
    <w:numStyleLink w:val="List1"/>
  </w:abstractNum>
  <w:abstractNum w:abstractNumId="2" w15:restartNumberingAfterBreak="0">
    <w:nsid w:val="0DD02862"/>
    <w:multiLevelType w:val="hybridMultilevel"/>
    <w:tmpl w:val="D0CA7888"/>
    <w:lvl w:ilvl="0" w:tplc="7426757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00D097E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523C5C1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8B06FA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7188F80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BC0BBC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382AC1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47E6BDD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80CA43F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1883161"/>
    <w:multiLevelType w:val="hybridMultilevel"/>
    <w:tmpl w:val="2814089E"/>
    <w:lvl w:ilvl="0" w:tplc="E5A20CE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6E30C2E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ABDC821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F6C612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175C834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63283B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4DE23A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7C4CED0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F9C584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48144B8"/>
    <w:multiLevelType w:val="hybridMultilevel"/>
    <w:tmpl w:val="0636AC90"/>
    <w:lvl w:ilvl="0" w:tplc="B7B4286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53E27D5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EBB4060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274E6A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3112096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1D4210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058623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A12ED2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196453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17014321"/>
    <w:multiLevelType w:val="hybridMultilevel"/>
    <w:tmpl w:val="0FF445BE"/>
    <w:lvl w:ilvl="0" w:tplc="D7FA23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8" w:hanging="258"/>
      </w:pPr>
      <w:rPr>
        <w:rFonts w:hAnsi="Arial Unicode MS"/>
        <w:caps w:val="0"/>
        <w:smallCaps w:val="0"/>
        <w:strike w:val="0"/>
        <w:dstrike w:val="0"/>
        <w:outline w:val="0"/>
        <w:emboss w:val="0"/>
        <w:imprint w:val="0"/>
        <w:spacing w:val="0"/>
        <w:w w:val="100"/>
        <w:kern w:val="0"/>
        <w:position w:val="0"/>
        <w:highlight w:val="none"/>
        <w:vertAlign w:val="baseline"/>
      </w:rPr>
    </w:lvl>
    <w:lvl w:ilvl="1" w:tplc="2F3A307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EBFEFE3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4BE044B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53F8D63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FCD05F5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CE0522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A865D4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190C548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18604C09"/>
    <w:multiLevelType w:val="hybridMultilevel"/>
    <w:tmpl w:val="62CE0E22"/>
    <w:lvl w:ilvl="0" w:tplc="A8E25B2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367EE2F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486294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48009A5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C0C61E0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8E327F7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2320C76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3ED000D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CC0C0C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1C116FD6"/>
    <w:multiLevelType w:val="hybridMultilevel"/>
    <w:tmpl w:val="565801C6"/>
    <w:lvl w:ilvl="0" w:tplc="74E0504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6FF6B2D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A0BA6AA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99CA30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3D3EFB8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9D8A3EF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DDEE70A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D8D2A1C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7ED88A2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1C58065C"/>
    <w:multiLevelType w:val="hybridMultilevel"/>
    <w:tmpl w:val="5AE202E0"/>
    <w:lvl w:ilvl="0" w:tplc="A6045DB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4094DE6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C45A3C6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E3E0F1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3DEAABE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0A4A0F9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8D22B9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566F9A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5C300B6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1DF1641E"/>
    <w:multiLevelType w:val="hybridMultilevel"/>
    <w:tmpl w:val="1F0A2F0A"/>
    <w:styleLink w:val="List1"/>
    <w:lvl w:ilvl="0" w:tplc="E0B4D6D8">
      <w:start w:val="1"/>
      <w:numFmt w:val="decimal"/>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C7DE35B2">
      <w:start w:val="1"/>
      <w:numFmt w:val="lowerLetter"/>
      <w:lvlText w:val="%2."/>
      <w:lvlJc w:val="left"/>
      <w:pPr>
        <w:ind w:left="620"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4A367972">
      <w:start w:val="1"/>
      <w:numFmt w:val="lowerRoman"/>
      <w:lvlText w:val="%3."/>
      <w:lvlJc w:val="left"/>
      <w:pPr>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 w:ilvl="3" w:tplc="89E0FF24">
      <w:start w:val="1"/>
      <w:numFmt w:val="decimal"/>
      <w:lvlText w:val="%4."/>
      <w:lvlJc w:val="left"/>
      <w:pPr>
        <w:ind w:left="1340" w:hanging="260"/>
      </w:pPr>
      <w:rPr>
        <w:rFonts w:hAnsi="Arial Unicode MS"/>
        <w:caps w:val="0"/>
        <w:smallCaps w:val="0"/>
        <w:strike w:val="0"/>
        <w:dstrike w:val="0"/>
        <w:outline w:val="0"/>
        <w:emboss w:val="0"/>
        <w:imprint w:val="0"/>
        <w:spacing w:val="0"/>
        <w:w w:val="100"/>
        <w:kern w:val="0"/>
        <w:position w:val="0"/>
        <w:highlight w:val="none"/>
        <w:vertAlign w:val="baseline"/>
      </w:rPr>
    </w:lvl>
    <w:lvl w:ilvl="4" w:tplc="A2DA27D6">
      <w:start w:val="1"/>
      <w:numFmt w:val="lowerLetter"/>
      <w:lvlText w:val="%5."/>
      <w:lvlJc w:val="left"/>
      <w:pPr>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5" w:tplc="C8D8A9E8">
      <w:start w:val="1"/>
      <w:numFmt w:val="lowerRoman"/>
      <w:lvlText w:val="%6."/>
      <w:lvlJc w:val="left"/>
      <w:pPr>
        <w:ind w:left="20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ADC4D1A8">
      <w:start w:val="1"/>
      <w:numFmt w:val="decimal"/>
      <w:lvlText w:val="%7."/>
      <w:lvlJc w:val="left"/>
      <w:pPr>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 w:ilvl="7" w:tplc="90B62690">
      <w:start w:val="1"/>
      <w:numFmt w:val="lowerLetter"/>
      <w:lvlText w:val="%8."/>
      <w:lvlJc w:val="left"/>
      <w:pPr>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 w:ilvl="8" w:tplc="C89A5B10">
      <w:start w:val="1"/>
      <w:numFmt w:val="lowerRoman"/>
      <w:lvlText w:val="%9."/>
      <w:lvlJc w:val="left"/>
      <w:pPr>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D03045F"/>
    <w:multiLevelType w:val="hybridMultilevel"/>
    <w:tmpl w:val="E5DA9628"/>
    <w:lvl w:ilvl="0" w:tplc="F8F472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31584E8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2E166A2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2D8500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CC0A537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DC8521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8C0134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90FEDC3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E44619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2EC56930"/>
    <w:multiLevelType w:val="hybridMultilevel"/>
    <w:tmpl w:val="340E659A"/>
    <w:lvl w:ilvl="0" w:tplc="45CADF9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219CCAC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6C6BE6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CCC9F6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1410324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F7D668C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25360E8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AF0BCF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199A7AB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31B23610"/>
    <w:multiLevelType w:val="hybridMultilevel"/>
    <w:tmpl w:val="88CEBE48"/>
    <w:lvl w:ilvl="0" w:tplc="88E411C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ADB8E4C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343A0C7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F5742BC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DCA693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D90639B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09A55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7B447D2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7512B27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355E1945"/>
    <w:multiLevelType w:val="hybridMultilevel"/>
    <w:tmpl w:val="4A24D254"/>
    <w:styleLink w:val="ImportedStyle2"/>
    <w:lvl w:ilvl="0" w:tplc="947268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98FA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C4DB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180B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94F1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2635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E842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A0B5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9293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6E45E0"/>
    <w:multiLevelType w:val="hybridMultilevel"/>
    <w:tmpl w:val="4A24D254"/>
    <w:numStyleLink w:val="ImportedStyle2"/>
  </w:abstractNum>
  <w:abstractNum w:abstractNumId="15" w15:restartNumberingAfterBreak="0">
    <w:nsid w:val="3A143E17"/>
    <w:multiLevelType w:val="hybridMultilevel"/>
    <w:tmpl w:val="5396209E"/>
    <w:lvl w:ilvl="0" w:tplc="D35ABE8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595A305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2BF0FD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22E6D0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63F8A73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3540EC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9AAAFFF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8F4C1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57966F5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409A1BC1"/>
    <w:multiLevelType w:val="hybridMultilevel"/>
    <w:tmpl w:val="F6EA29E0"/>
    <w:lvl w:ilvl="0" w:tplc="CCFEC7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1004CAA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EC8F58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F39C55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E08BB7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AD342F0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64E1DE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FC0E71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C2A23DB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411041CA"/>
    <w:multiLevelType w:val="hybridMultilevel"/>
    <w:tmpl w:val="3C16647A"/>
    <w:lvl w:ilvl="0" w:tplc="0BFE55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11A40D3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932330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09C15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4440E2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41467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FA285A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B46FEE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6DCB21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42102624"/>
    <w:multiLevelType w:val="hybridMultilevel"/>
    <w:tmpl w:val="CB925C1C"/>
    <w:lvl w:ilvl="0" w:tplc="2864E8A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8" w:hanging="258"/>
      </w:pPr>
      <w:rPr>
        <w:rFonts w:hAnsi="Arial Unicode MS"/>
        <w:caps w:val="0"/>
        <w:smallCaps w:val="0"/>
        <w:strike w:val="0"/>
        <w:dstrike w:val="0"/>
        <w:outline w:val="0"/>
        <w:emboss w:val="0"/>
        <w:imprint w:val="0"/>
        <w:spacing w:val="0"/>
        <w:w w:val="100"/>
        <w:kern w:val="0"/>
        <w:position w:val="0"/>
        <w:highlight w:val="none"/>
        <w:vertAlign w:val="baseline"/>
      </w:rPr>
    </w:lvl>
    <w:lvl w:ilvl="1" w:tplc="C39E346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54C4516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5942BC0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D28A31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6678897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CCDCBB9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4A4CB27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C298F7E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42697541"/>
    <w:multiLevelType w:val="hybridMultilevel"/>
    <w:tmpl w:val="24FADF1A"/>
    <w:lvl w:ilvl="0" w:tplc="920C58C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D2E40AE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1A14DBB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9FA0343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D9E0237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988EFD5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567648C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6E64508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048470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0" w15:restartNumberingAfterBreak="0">
    <w:nsid w:val="58271CD6"/>
    <w:multiLevelType w:val="hybridMultilevel"/>
    <w:tmpl w:val="C45A44A2"/>
    <w:lvl w:ilvl="0" w:tplc="50808F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8" w:hanging="258"/>
      </w:pPr>
      <w:rPr>
        <w:rFonts w:hAnsi="Arial Unicode MS"/>
        <w:caps w:val="0"/>
        <w:smallCaps w:val="0"/>
        <w:strike w:val="0"/>
        <w:dstrike w:val="0"/>
        <w:outline w:val="0"/>
        <w:emboss w:val="0"/>
        <w:imprint w:val="0"/>
        <w:spacing w:val="0"/>
        <w:w w:val="100"/>
        <w:kern w:val="0"/>
        <w:position w:val="0"/>
        <w:highlight w:val="none"/>
        <w:vertAlign w:val="baseline"/>
      </w:rPr>
    </w:lvl>
    <w:lvl w:ilvl="1" w:tplc="07EC43C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E81C3A8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120008E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1250FFC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28CC87F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F50437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FBCB4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B30A373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5B372580"/>
    <w:multiLevelType w:val="hybridMultilevel"/>
    <w:tmpl w:val="BF5A5392"/>
    <w:lvl w:ilvl="0" w:tplc="6D387EE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8" w:hanging="258"/>
      </w:pPr>
      <w:rPr>
        <w:rFonts w:hAnsi="Arial Unicode MS"/>
        <w:caps w:val="0"/>
        <w:smallCaps w:val="0"/>
        <w:strike w:val="0"/>
        <w:dstrike w:val="0"/>
        <w:outline w:val="0"/>
        <w:emboss w:val="0"/>
        <w:imprint w:val="0"/>
        <w:spacing w:val="0"/>
        <w:w w:val="100"/>
        <w:kern w:val="0"/>
        <w:position w:val="0"/>
        <w:highlight w:val="none"/>
        <w:vertAlign w:val="baseline"/>
      </w:rPr>
    </w:lvl>
    <w:lvl w:ilvl="1" w:tplc="5EFC81F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41969A1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CB1C8C7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0358C25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2CA4D6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2570B6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CF8CAFD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336C124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2" w15:restartNumberingAfterBreak="0">
    <w:nsid w:val="5C667FD2"/>
    <w:multiLevelType w:val="hybridMultilevel"/>
    <w:tmpl w:val="E740143C"/>
    <w:lvl w:ilvl="0" w:tplc="BD5E717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130C1A3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9866104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0700CB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4B58F19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092F78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4C65E1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2864F2C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C6A2B63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5D0857EA"/>
    <w:multiLevelType w:val="hybridMultilevel"/>
    <w:tmpl w:val="0496411C"/>
    <w:styleLink w:val="ImportedStyle1"/>
    <w:lvl w:ilvl="0" w:tplc="339073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2A14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5AEA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000A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E62B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A03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74F7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FC78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B27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1A3666D"/>
    <w:multiLevelType w:val="hybridMultilevel"/>
    <w:tmpl w:val="47E0E5C6"/>
    <w:lvl w:ilvl="0" w:tplc="90AA543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8" w:hanging="258"/>
      </w:pPr>
      <w:rPr>
        <w:rFonts w:hAnsi="Arial Unicode MS"/>
        <w:caps w:val="0"/>
        <w:smallCaps w:val="0"/>
        <w:strike w:val="0"/>
        <w:dstrike w:val="0"/>
        <w:outline w:val="0"/>
        <w:emboss w:val="0"/>
        <w:imprint w:val="0"/>
        <w:spacing w:val="0"/>
        <w:w w:val="100"/>
        <w:kern w:val="0"/>
        <w:position w:val="0"/>
        <w:highlight w:val="none"/>
        <w:vertAlign w:val="baseline"/>
      </w:rPr>
    </w:lvl>
    <w:lvl w:ilvl="1" w:tplc="1D467D1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F6A8C2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C285BA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1598C3D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0670308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78EF04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682CDD8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B408B1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5" w15:restartNumberingAfterBreak="0">
    <w:nsid w:val="637848F7"/>
    <w:multiLevelType w:val="hybridMultilevel"/>
    <w:tmpl w:val="E0EEABC6"/>
    <w:lvl w:ilvl="0" w:tplc="42A05E4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4B7AEAF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DFCE56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7B2A09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5554DB0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696AA5E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BCAD3C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9FFE4BA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4C5E442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6" w15:restartNumberingAfterBreak="0">
    <w:nsid w:val="709841DB"/>
    <w:multiLevelType w:val="hybridMultilevel"/>
    <w:tmpl w:val="58587986"/>
    <w:lvl w:ilvl="0" w:tplc="83F4AECE">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97F87AA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E1EBE80">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C1F0D04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38CC3EF6">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AE7EC0B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8BEC751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6CA24A6">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400EBE1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7" w15:restartNumberingAfterBreak="0">
    <w:nsid w:val="760A24FD"/>
    <w:multiLevelType w:val="hybridMultilevel"/>
    <w:tmpl w:val="7AB606BE"/>
    <w:lvl w:ilvl="0" w:tplc="161EF67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392CCE4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E8D6160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B2606D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5438655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596626F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2562ADD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0046FC0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2E0CC9D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917590166">
    <w:abstractNumId w:val="23"/>
  </w:num>
  <w:num w:numId="2" w16cid:durableId="866523662">
    <w:abstractNumId w:val="0"/>
  </w:num>
  <w:num w:numId="3" w16cid:durableId="1134760546">
    <w:abstractNumId w:val="13"/>
  </w:num>
  <w:num w:numId="4" w16cid:durableId="1620262663">
    <w:abstractNumId w:val="14"/>
  </w:num>
  <w:num w:numId="5" w16cid:durableId="1447693238">
    <w:abstractNumId w:val="27"/>
  </w:num>
  <w:num w:numId="6" w16cid:durableId="956568972">
    <w:abstractNumId w:val="26"/>
  </w:num>
  <w:num w:numId="7" w16cid:durableId="90971754">
    <w:abstractNumId w:val="22"/>
  </w:num>
  <w:num w:numId="8" w16cid:durableId="1083648622">
    <w:abstractNumId w:val="11"/>
  </w:num>
  <w:num w:numId="9" w16cid:durableId="215120222">
    <w:abstractNumId w:val="15"/>
  </w:num>
  <w:num w:numId="10" w16cid:durableId="1205873270">
    <w:abstractNumId w:val="6"/>
  </w:num>
  <w:num w:numId="11" w16cid:durableId="756512146">
    <w:abstractNumId w:val="8"/>
  </w:num>
  <w:num w:numId="12" w16cid:durableId="901214102">
    <w:abstractNumId w:val="21"/>
  </w:num>
  <w:num w:numId="13" w16cid:durableId="548879667">
    <w:abstractNumId w:val="4"/>
  </w:num>
  <w:num w:numId="14" w16cid:durableId="1739132378">
    <w:abstractNumId w:val="10"/>
  </w:num>
  <w:num w:numId="15" w16cid:durableId="1210341688">
    <w:abstractNumId w:val="17"/>
  </w:num>
  <w:num w:numId="16" w16cid:durableId="1568691239">
    <w:abstractNumId w:val="2"/>
  </w:num>
  <w:num w:numId="17" w16cid:durableId="637342446">
    <w:abstractNumId w:val="12"/>
  </w:num>
  <w:num w:numId="18" w16cid:durableId="2091348286">
    <w:abstractNumId w:val="25"/>
  </w:num>
  <w:num w:numId="19" w16cid:durableId="1715235169">
    <w:abstractNumId w:val="3"/>
  </w:num>
  <w:num w:numId="20" w16cid:durableId="1981105153">
    <w:abstractNumId w:val="5"/>
  </w:num>
  <w:num w:numId="21" w16cid:durableId="1003581172">
    <w:abstractNumId w:val="24"/>
  </w:num>
  <w:num w:numId="22" w16cid:durableId="1577083375">
    <w:abstractNumId w:val="18"/>
  </w:num>
  <w:num w:numId="23" w16cid:durableId="500779899">
    <w:abstractNumId w:val="16"/>
  </w:num>
  <w:num w:numId="24" w16cid:durableId="53625812">
    <w:abstractNumId w:val="7"/>
  </w:num>
  <w:num w:numId="25" w16cid:durableId="1535581185">
    <w:abstractNumId w:val="19"/>
  </w:num>
  <w:num w:numId="26" w16cid:durableId="295262406">
    <w:abstractNumId w:val="20"/>
  </w:num>
  <w:num w:numId="27" w16cid:durableId="833447978">
    <w:abstractNumId w:val="9"/>
  </w:num>
  <w:num w:numId="28" w16cid:durableId="1295528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60"/>
    <w:rsid w:val="00004B57"/>
    <w:rsid w:val="0011736A"/>
    <w:rsid w:val="00181F60"/>
    <w:rsid w:val="001D2D40"/>
    <w:rsid w:val="00203308"/>
    <w:rsid w:val="002036AA"/>
    <w:rsid w:val="002725EC"/>
    <w:rsid w:val="00293156"/>
    <w:rsid w:val="002E4FC8"/>
    <w:rsid w:val="0032460A"/>
    <w:rsid w:val="0051235C"/>
    <w:rsid w:val="005400E5"/>
    <w:rsid w:val="00547E9A"/>
    <w:rsid w:val="0056054F"/>
    <w:rsid w:val="00714F7E"/>
    <w:rsid w:val="00984F81"/>
    <w:rsid w:val="009D3AA1"/>
    <w:rsid w:val="00AA49D8"/>
    <w:rsid w:val="00AA5F2C"/>
    <w:rsid w:val="00B23EB6"/>
    <w:rsid w:val="00B322EC"/>
    <w:rsid w:val="00B5154E"/>
    <w:rsid w:val="00DC6978"/>
    <w:rsid w:val="00ED3C10"/>
    <w:rsid w:val="00EF3DF4"/>
    <w:rsid w:val="00FC4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81FA0"/>
  <w15:docId w15:val="{7AFD6F1E-0462-4E4D-B193-C2C03157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sz w:val="22"/>
      <w:szCs w:val="22"/>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paragraph" w:customStyle="1" w:styleId="BodyC">
    <w:name w:val="Body C"/>
    <w:rPr>
      <w:rFonts w:eastAsia="Times New Roman"/>
      <w:color w:val="000000"/>
      <w:sz w:val="24"/>
      <w:szCs w:val="24"/>
      <w:u w:color="000000"/>
      <w14:textOutline w14:w="12700" w14:cap="flat" w14:cmpd="sng" w14:algn="ctr">
        <w14:noFill/>
        <w14:prstDash w14:val="solid"/>
        <w14:miter w14:lim="400000"/>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400E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ED3C10"/>
    <w:pPr>
      <w:tabs>
        <w:tab w:val="center" w:pos="4513"/>
        <w:tab w:val="right" w:pos="9026"/>
      </w:tabs>
    </w:pPr>
  </w:style>
  <w:style w:type="character" w:customStyle="1" w:styleId="HeaderChar">
    <w:name w:val="Header Char"/>
    <w:basedOn w:val="DefaultParagraphFont"/>
    <w:link w:val="Header"/>
    <w:uiPriority w:val="99"/>
    <w:rsid w:val="00ED3C10"/>
    <w:rPr>
      <w:sz w:val="24"/>
      <w:szCs w:val="24"/>
      <w:lang w:val="en-US" w:eastAsia="en-US"/>
    </w:rPr>
  </w:style>
  <w:style w:type="paragraph" w:styleId="Footer">
    <w:name w:val="footer"/>
    <w:basedOn w:val="Normal"/>
    <w:link w:val="FooterChar"/>
    <w:uiPriority w:val="99"/>
    <w:unhideWhenUsed/>
    <w:rsid w:val="00ED3C10"/>
    <w:pPr>
      <w:tabs>
        <w:tab w:val="center" w:pos="4513"/>
        <w:tab w:val="right" w:pos="9026"/>
      </w:tabs>
    </w:pPr>
  </w:style>
  <w:style w:type="character" w:customStyle="1" w:styleId="FooterChar">
    <w:name w:val="Footer Char"/>
    <w:basedOn w:val="DefaultParagraphFont"/>
    <w:link w:val="Footer"/>
    <w:uiPriority w:val="99"/>
    <w:rsid w:val="00ED3C10"/>
    <w:rPr>
      <w:sz w:val="24"/>
      <w:szCs w:val="24"/>
      <w:lang w:val="en-US" w:eastAsia="en-US"/>
    </w:rPr>
  </w:style>
  <w:style w:type="paragraph" w:customStyle="1" w:styleId="Body">
    <w:name w:val="Body"/>
    <w:rsid w:val="001D2D40"/>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1">
    <w:name w:val="Table Style 1"/>
    <w:rsid w:val="001D2D40"/>
    <w:rPr>
      <w:rFonts w:ascii="Helvetica Neue" w:hAnsi="Helvetica Neue" w:cs="Arial Unicode MS"/>
      <w:b/>
      <w:bCs/>
      <w:color w:val="000000"/>
      <w14:textOutline w14:w="0" w14:cap="flat" w14:cmpd="sng" w14:algn="ctr">
        <w14:noFill/>
        <w14:prstDash w14:val="solid"/>
        <w14:bevel/>
      </w14:textOutline>
    </w:rPr>
  </w:style>
  <w:style w:type="numbering" w:customStyle="1" w:styleId="List1">
    <w:name w:val="List1"/>
    <w:rsid w:val="00DC6978"/>
    <w:pPr>
      <w:numPr>
        <w:numId w:val="27"/>
      </w:numPr>
    </w:pPr>
  </w:style>
  <w:style w:type="paragraph" w:customStyle="1" w:styleId="FreeForm">
    <w:name w:val="Free Form"/>
    <w:rsid w:val="00DC6978"/>
    <w:rPr>
      <w:rFonts w:ascii="Helvetica" w:eastAsia="Helvetica" w:hAnsi="Helvetica" w:cs="Helvetica"/>
      <w:color w:val="000000"/>
      <w:sz w:val="24"/>
      <w:szCs w:val="24"/>
      <w14:textOutline w14:w="0" w14:cap="flat" w14:cmpd="sng" w14:algn="ctr">
        <w14:noFill/>
        <w14:prstDash w14:val="solid"/>
        <w14:bevel/>
      </w14:textOutline>
    </w:rPr>
  </w:style>
  <w:style w:type="table" w:styleId="TableGrid">
    <w:name w:val="Table Grid"/>
    <w:basedOn w:val="TableNormal"/>
    <w:uiPriority w:val="39"/>
    <w:rsid w:val="00DC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john316.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Sewards</dc:creator>
  <cp:lastModifiedBy>Church Administrator</cp:lastModifiedBy>
  <cp:revision>5</cp:revision>
  <dcterms:created xsi:type="dcterms:W3CDTF">2025-05-23T10:35:00Z</dcterms:created>
  <dcterms:modified xsi:type="dcterms:W3CDTF">2025-05-23T10:39:00Z</dcterms:modified>
</cp:coreProperties>
</file>